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D0D3" w14:textId="77777777" w:rsidR="000322E3" w:rsidRPr="00F022A4" w:rsidRDefault="00000000" w:rsidP="00866DCA">
      <w:pPr>
        <w:rPr>
          <w:b/>
          <w:lang w:val="sr-Cyrl-CS"/>
        </w:rPr>
      </w:pPr>
      <w:r>
        <w:rPr>
          <w:noProof/>
          <w:lang w:val="en-US"/>
        </w:rPr>
        <w:pict w14:anchorId="67AB0AD7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447.9pt;margin-top:-32.35pt;width:66.75pt;height:827.5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" stroked="f">
            <v:textbox style="layout-flow:vertical;mso-layout-flow-alt:bottom-to-top">
              <w:txbxContent>
                <w:p w14:paraId="26A4CA55" w14:textId="77777777" w:rsidR="002C0DDF" w:rsidRPr="00533FE5" w:rsidRDefault="00533FE5" w:rsidP="002C0DDF">
                  <w:pPr>
                    <w:jc w:val="center"/>
                    <w:rPr>
                      <w:sz w:val="48"/>
                      <w:szCs w:val="48"/>
                    </w:rPr>
                  </w:pPr>
                  <w:r w:rsidRPr="00533FE5">
                    <w:rPr>
                      <w:b/>
                      <w:sz w:val="48"/>
                      <w:szCs w:val="48"/>
                      <w:lang w:val="sr-Cyrl-CS"/>
                    </w:rPr>
                    <w:t>КВАНТИТАТИВНЕ МЕТОДЕ ЗА ЗДРАВСТВЕНЕ ОРГАНИЗАЦИЈЕ</w:t>
                  </w:r>
                </w:p>
                <w:p w14:paraId="1AF2DEB8" w14:textId="77777777" w:rsidR="002367B1" w:rsidRPr="00533FE5" w:rsidRDefault="002367B1" w:rsidP="002C0DDF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14:paraId="4D660A10" w14:textId="77777777" w:rsidR="000322E3" w:rsidRPr="00F022A4" w:rsidRDefault="000322E3" w:rsidP="00866DCA">
      <w:pPr>
        <w:rPr>
          <w:b/>
          <w:lang w:val="sr-Cyrl-CS"/>
        </w:rPr>
      </w:pPr>
    </w:p>
    <w:p w14:paraId="5E9CF8BA" w14:textId="77777777" w:rsidR="000322E3" w:rsidRPr="00F022A4" w:rsidRDefault="000322E3" w:rsidP="00866DCA">
      <w:pPr>
        <w:rPr>
          <w:b/>
          <w:lang w:val="sr-Cyrl-CS"/>
        </w:rPr>
      </w:pPr>
    </w:p>
    <w:p w14:paraId="46FEED82" w14:textId="77777777" w:rsidR="000322E3" w:rsidRPr="00F022A4" w:rsidRDefault="000322E3" w:rsidP="00866DCA">
      <w:pPr>
        <w:rPr>
          <w:b/>
          <w:lang w:val="sr-Cyrl-CS"/>
        </w:rPr>
      </w:pPr>
    </w:p>
    <w:p w14:paraId="3CEA6A52" w14:textId="77777777" w:rsidR="000322E3" w:rsidRPr="00F022A4" w:rsidRDefault="000322E3" w:rsidP="00866DCA">
      <w:pPr>
        <w:rPr>
          <w:b/>
          <w:lang w:val="sr-Cyrl-CS"/>
        </w:rPr>
      </w:pPr>
    </w:p>
    <w:p w14:paraId="07FD9A51" w14:textId="77777777" w:rsidR="000322E3" w:rsidRPr="00F022A4" w:rsidRDefault="000322E3" w:rsidP="00866DCA">
      <w:pPr>
        <w:rPr>
          <w:b/>
          <w:lang w:val="sr-Cyrl-CS"/>
        </w:rPr>
      </w:pPr>
    </w:p>
    <w:p w14:paraId="2715D6B1" w14:textId="77777777" w:rsidR="000322E3" w:rsidRPr="00F022A4" w:rsidRDefault="000322E3" w:rsidP="00866DCA">
      <w:pPr>
        <w:rPr>
          <w:b/>
          <w:lang w:val="sr-Cyrl-CS"/>
        </w:rPr>
      </w:pPr>
    </w:p>
    <w:p w14:paraId="0BD9FFCC" w14:textId="77777777" w:rsidR="000322E3" w:rsidRPr="00F022A4" w:rsidRDefault="000322E3" w:rsidP="00866DCA">
      <w:pPr>
        <w:rPr>
          <w:b/>
          <w:lang w:val="sr-Cyrl-CS"/>
        </w:rPr>
      </w:pPr>
    </w:p>
    <w:p w14:paraId="4536F120" w14:textId="77777777" w:rsidR="000322E3" w:rsidRPr="00F022A4" w:rsidRDefault="000322E3" w:rsidP="00866DCA">
      <w:pPr>
        <w:rPr>
          <w:b/>
          <w:lang w:val="sr-Cyrl-CS"/>
        </w:rPr>
      </w:pPr>
    </w:p>
    <w:p w14:paraId="67CD456B" w14:textId="77777777" w:rsidR="000322E3" w:rsidRPr="00F022A4" w:rsidRDefault="000322E3" w:rsidP="00866DCA">
      <w:pPr>
        <w:rPr>
          <w:b/>
          <w:lang w:val="sr-Cyrl-CS"/>
        </w:rPr>
      </w:pPr>
    </w:p>
    <w:p w14:paraId="48ED102F" w14:textId="77777777" w:rsidR="000322E3" w:rsidRPr="00F022A4" w:rsidRDefault="000322E3" w:rsidP="00866DCA">
      <w:pPr>
        <w:rPr>
          <w:b/>
          <w:lang w:val="sr-Cyrl-CS"/>
        </w:rPr>
      </w:pPr>
    </w:p>
    <w:p w14:paraId="4992ADA5" w14:textId="77777777" w:rsidR="000322E3" w:rsidRPr="00F022A4" w:rsidRDefault="000322E3" w:rsidP="00866DCA">
      <w:pPr>
        <w:rPr>
          <w:b/>
          <w:lang w:val="sr-Cyrl-CS"/>
        </w:rPr>
      </w:pPr>
    </w:p>
    <w:p w14:paraId="1B1C733A" w14:textId="77777777" w:rsidR="000322E3" w:rsidRPr="00F022A4" w:rsidRDefault="000322E3" w:rsidP="00866DCA">
      <w:pPr>
        <w:rPr>
          <w:b/>
          <w:lang w:val="sr-Cyrl-CS"/>
        </w:rPr>
      </w:pPr>
    </w:p>
    <w:p w14:paraId="2D7D3B35" w14:textId="77777777" w:rsidR="000322E3" w:rsidRPr="00F022A4" w:rsidRDefault="000322E3" w:rsidP="00866DCA">
      <w:pPr>
        <w:rPr>
          <w:b/>
          <w:lang w:val="sr-Cyrl-CS"/>
        </w:rPr>
      </w:pPr>
    </w:p>
    <w:p w14:paraId="38553081" w14:textId="77777777" w:rsidR="000322E3" w:rsidRPr="00F022A4" w:rsidRDefault="000322E3" w:rsidP="00866DCA">
      <w:pPr>
        <w:rPr>
          <w:b/>
          <w:lang w:val="sr-Cyrl-CS"/>
        </w:rPr>
      </w:pPr>
    </w:p>
    <w:p w14:paraId="37328CF2" w14:textId="77777777" w:rsidR="000322E3" w:rsidRPr="00F022A4" w:rsidRDefault="000322E3" w:rsidP="00866DCA">
      <w:pPr>
        <w:rPr>
          <w:b/>
          <w:lang w:val="sr-Cyrl-CS"/>
        </w:rPr>
      </w:pPr>
    </w:p>
    <w:p w14:paraId="2955EFB7" w14:textId="77777777" w:rsidR="000322E3" w:rsidRPr="00F022A4" w:rsidRDefault="00FE42AF" w:rsidP="00866DCA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27CBC002" wp14:editId="4E91E7C4">
            <wp:extent cx="1356360" cy="1849120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DA041D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26DCB510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7C1AE932" w14:textId="77777777" w:rsidR="000322E3" w:rsidRPr="00F022A4" w:rsidRDefault="000322E3" w:rsidP="00792350">
      <w:pPr>
        <w:rPr>
          <w:b/>
          <w:sz w:val="32"/>
          <w:szCs w:val="32"/>
          <w:lang w:val="sr-Cyrl-CS"/>
        </w:rPr>
      </w:pPr>
    </w:p>
    <w:p w14:paraId="2F7120D2" w14:textId="77777777" w:rsidR="000322E3" w:rsidRPr="00CB0D54" w:rsidRDefault="000322E3" w:rsidP="00866DCA">
      <w:pPr>
        <w:jc w:val="center"/>
        <w:rPr>
          <w:b/>
          <w:sz w:val="36"/>
          <w:szCs w:val="32"/>
          <w:lang w:val="sr-Cyrl-CS"/>
        </w:rPr>
      </w:pPr>
    </w:p>
    <w:p w14:paraId="2204E34B" w14:textId="77777777" w:rsidR="002C0DDF" w:rsidRDefault="002C0DDF" w:rsidP="002C0DDF">
      <w:pPr>
        <w:jc w:val="center"/>
        <w:rPr>
          <w:b/>
          <w:bCs/>
          <w:sz w:val="44"/>
          <w:szCs w:val="40"/>
        </w:rPr>
      </w:pPr>
      <w:r w:rsidRPr="00EF54C0">
        <w:rPr>
          <w:b/>
          <w:bCs/>
          <w:sz w:val="44"/>
          <w:szCs w:val="40"/>
        </w:rPr>
        <w:t>МАСТЕР АКАДЕМСКЕ СТУДИЈЕ</w:t>
      </w:r>
    </w:p>
    <w:p w14:paraId="30908745" w14:textId="77777777" w:rsidR="002C0DDF" w:rsidRPr="00FF2431" w:rsidRDefault="002C0DDF" w:rsidP="002C0DDF">
      <w:pPr>
        <w:spacing w:before="120"/>
        <w:jc w:val="center"/>
        <w:rPr>
          <w:b/>
          <w:sz w:val="32"/>
          <w:szCs w:val="32"/>
        </w:rPr>
      </w:pPr>
      <w:r w:rsidRPr="00FF2431">
        <w:rPr>
          <w:b/>
          <w:sz w:val="32"/>
          <w:szCs w:val="32"/>
        </w:rPr>
        <w:t>Мастер менаџмент у систему здравствене заштите</w:t>
      </w:r>
    </w:p>
    <w:p w14:paraId="33A21F6F" w14:textId="77777777" w:rsidR="002C0DDF" w:rsidRPr="00F022A4" w:rsidRDefault="002C0DDF" w:rsidP="002C0DDF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6D56ED">
        <w:rPr>
          <w:b/>
          <w:sz w:val="32"/>
          <w:szCs w:val="32"/>
          <w:lang w:val="sr-Cyrl-CS"/>
        </w:rPr>
        <w:t>ДРУГИ</w:t>
      </w:r>
      <w:r>
        <w:rPr>
          <w:b/>
          <w:sz w:val="32"/>
          <w:szCs w:val="32"/>
          <w:lang w:val="sr-Cyrl-CS"/>
        </w:rPr>
        <w:t xml:space="preserve"> СЕМЕСТАР</w:t>
      </w:r>
    </w:p>
    <w:p w14:paraId="6D9CB618" w14:textId="77777777" w:rsidR="000322E3" w:rsidRPr="00F022A4" w:rsidRDefault="000322E3" w:rsidP="00866DCA">
      <w:pPr>
        <w:rPr>
          <w:b/>
          <w:lang w:val="sr-Cyrl-CS"/>
        </w:rPr>
      </w:pPr>
    </w:p>
    <w:p w14:paraId="3002AF94" w14:textId="77777777" w:rsidR="000322E3" w:rsidRPr="00F022A4" w:rsidRDefault="000322E3" w:rsidP="00866DCA">
      <w:pPr>
        <w:rPr>
          <w:b/>
          <w:lang w:val="sr-Cyrl-CS"/>
        </w:rPr>
      </w:pPr>
    </w:p>
    <w:p w14:paraId="72169A27" w14:textId="77777777" w:rsidR="000322E3" w:rsidRPr="00F022A4" w:rsidRDefault="000322E3" w:rsidP="00866DCA">
      <w:pPr>
        <w:rPr>
          <w:b/>
          <w:lang w:val="sr-Cyrl-CS"/>
        </w:rPr>
      </w:pPr>
    </w:p>
    <w:p w14:paraId="6824BEC1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4B6E43A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75E7769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E17D806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3C75910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1B09075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0DA2A396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36A651E" w14:textId="77777777" w:rsidR="000322E3" w:rsidRPr="00F022A4" w:rsidRDefault="006A0D7D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>
        <w:rPr>
          <w:sz w:val="40"/>
          <w:szCs w:val="40"/>
        </w:rPr>
        <w:t>2</w:t>
      </w:r>
      <w:r w:rsidR="00D86830">
        <w:rPr>
          <w:sz w:val="40"/>
          <w:szCs w:val="40"/>
        </w:rPr>
        <w:t>5</w:t>
      </w:r>
      <w:r>
        <w:rPr>
          <w:sz w:val="40"/>
          <w:szCs w:val="40"/>
          <w:lang w:val="sr-Cyrl-CS"/>
        </w:rPr>
        <w:t>/20</w:t>
      </w:r>
      <w:r>
        <w:rPr>
          <w:sz w:val="40"/>
          <w:szCs w:val="40"/>
        </w:rPr>
        <w:t>2</w:t>
      </w:r>
      <w:r w:rsidR="00D86830">
        <w:rPr>
          <w:sz w:val="40"/>
          <w:szCs w:val="40"/>
        </w:rPr>
        <w:t>6</w:t>
      </w:r>
      <w:r w:rsidR="000322E3" w:rsidRPr="00F022A4">
        <w:rPr>
          <w:sz w:val="40"/>
          <w:szCs w:val="40"/>
          <w:lang w:val="sr-Cyrl-CS"/>
        </w:rPr>
        <w:t>.</w:t>
      </w:r>
    </w:p>
    <w:p w14:paraId="13B60F83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A7DBF60" w14:textId="77777777" w:rsidR="000322E3" w:rsidRPr="00F022A4" w:rsidRDefault="000322E3" w:rsidP="00866DCA">
      <w:pPr>
        <w:rPr>
          <w:b/>
          <w:lang w:val="sr-Cyrl-CS"/>
        </w:rPr>
      </w:pPr>
    </w:p>
    <w:p w14:paraId="552394D9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511233E7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25E1469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E41E4C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0F25799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C174FFD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05647AB9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AC4CE90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B3575D4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CF6283E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0A72D7D3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2CE7285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50C5359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4E6610F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52673A9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F2FF3EE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1DADF3FD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575F492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09345FB5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9484DFD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5E4B555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20D5039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3CB8C72" w14:textId="77777777" w:rsidR="000322E3" w:rsidRPr="00F022A4" w:rsidRDefault="006D56ED" w:rsidP="001D1B1E">
      <w:pPr>
        <w:jc w:val="center"/>
        <w:rPr>
          <w:sz w:val="28"/>
          <w:szCs w:val="28"/>
          <w:lang w:val="sr-Cyrl-CS"/>
        </w:rPr>
      </w:pPr>
      <w:r w:rsidRPr="006D56ED">
        <w:rPr>
          <w:noProof/>
          <w:sz w:val="28"/>
          <w:szCs w:val="28"/>
          <w:lang w:val="en-US"/>
        </w:rPr>
        <w:drawing>
          <wp:inline distT="0" distB="0" distL="0" distR="0" wp14:anchorId="4E751847" wp14:editId="7D313FF8">
            <wp:extent cx="4888865" cy="2584450"/>
            <wp:effectExtent l="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7E748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7FD05DEA" w14:textId="77777777" w:rsidR="003F4C43" w:rsidRDefault="003F4C43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14:paraId="77AFD304" w14:textId="77777777" w:rsidR="000322E3" w:rsidRPr="00F022A4" w:rsidRDefault="000322E3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lastRenderedPageBreak/>
        <w:t xml:space="preserve">Предмет: </w:t>
      </w:r>
    </w:p>
    <w:p w14:paraId="2F3F27C8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24E5E9B7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2343E4F4" w14:textId="77777777" w:rsidR="000322E3" w:rsidRDefault="00533FE5" w:rsidP="00FC2D79">
      <w:pPr>
        <w:jc w:val="center"/>
        <w:rPr>
          <w:lang w:val="sr-Latn-CS"/>
        </w:rPr>
      </w:pPr>
      <w:r w:rsidRPr="00533FE5">
        <w:rPr>
          <w:b/>
          <w:sz w:val="36"/>
          <w:szCs w:val="36"/>
          <w:lang w:val="sr-Cyrl-CS"/>
        </w:rPr>
        <w:t>КВАНТИТАТИВНЕ МЕТОДЕ ЗА ЗДРАВСТВЕНЕ ОРГАНИЗАЦИЈЕ</w:t>
      </w:r>
    </w:p>
    <w:p w14:paraId="7EB32573" w14:textId="77777777" w:rsidR="009B01CE" w:rsidRDefault="009B01CE" w:rsidP="00221905">
      <w:pPr>
        <w:rPr>
          <w:lang w:val="sr-Latn-CS"/>
        </w:rPr>
      </w:pPr>
    </w:p>
    <w:p w14:paraId="39B0B18D" w14:textId="77777777" w:rsidR="000322E3" w:rsidRPr="000552ED" w:rsidRDefault="000322E3" w:rsidP="00B8227D">
      <w:pPr>
        <w:jc w:val="both"/>
        <w:rPr>
          <w:sz w:val="24"/>
          <w:lang w:val="sr-Latn-CS"/>
        </w:rPr>
      </w:pPr>
      <w:r w:rsidRPr="000552ED">
        <w:rPr>
          <w:sz w:val="24"/>
          <w:lang w:val="sr-Cyrl-CS"/>
        </w:rPr>
        <w:t xml:space="preserve">Предмет </w:t>
      </w:r>
      <w:r w:rsidRPr="000552ED">
        <w:rPr>
          <w:sz w:val="24"/>
          <w:lang w:val="sr-Latn-CS"/>
        </w:rPr>
        <w:t>се вреднује са</w:t>
      </w:r>
      <w:r w:rsidR="00FC2D79" w:rsidRPr="000552ED">
        <w:rPr>
          <w:sz w:val="24"/>
        </w:rPr>
        <w:t xml:space="preserve"> </w:t>
      </w:r>
      <w:r w:rsidR="00324537">
        <w:rPr>
          <w:sz w:val="24"/>
        </w:rPr>
        <w:t>4</w:t>
      </w:r>
      <w:r w:rsidR="00153A5C" w:rsidRPr="000552ED">
        <w:rPr>
          <w:sz w:val="24"/>
        </w:rPr>
        <w:t xml:space="preserve"> </w:t>
      </w:r>
      <w:r w:rsidRPr="000552ED">
        <w:rPr>
          <w:sz w:val="24"/>
          <w:lang w:val="sr-Cyrl-CS"/>
        </w:rPr>
        <w:t xml:space="preserve">ЕСПБ. Недељно има </w:t>
      </w:r>
      <w:r w:rsidR="00533FE5">
        <w:rPr>
          <w:sz w:val="24"/>
          <w:lang w:val="sr-Cyrl-CS"/>
        </w:rPr>
        <w:t>5</w:t>
      </w:r>
      <w:r w:rsidRPr="000552ED">
        <w:rPr>
          <w:sz w:val="24"/>
          <w:lang w:val="sr-Cyrl-CS"/>
        </w:rPr>
        <w:t xml:space="preserve"> час</w:t>
      </w:r>
      <w:r w:rsidR="00533FE5">
        <w:rPr>
          <w:sz w:val="24"/>
          <w:lang w:val="sr-Cyrl-CS"/>
        </w:rPr>
        <w:t>ова</w:t>
      </w:r>
      <w:r w:rsidRPr="000552ED">
        <w:rPr>
          <w:sz w:val="24"/>
          <w:lang w:val="sr-Cyrl-CS"/>
        </w:rPr>
        <w:t xml:space="preserve"> активне наставе</w:t>
      </w:r>
      <w:r w:rsidR="00153A5C" w:rsidRPr="000552ED">
        <w:rPr>
          <w:sz w:val="24"/>
          <w:lang w:val="sr-Cyrl-CS"/>
        </w:rPr>
        <w:t xml:space="preserve"> </w:t>
      </w:r>
      <w:r w:rsidRPr="000552ED">
        <w:rPr>
          <w:sz w:val="24"/>
          <w:lang w:val="sr-Cyrl-CS"/>
        </w:rPr>
        <w:t>(</w:t>
      </w:r>
      <w:r w:rsidR="00533FE5">
        <w:rPr>
          <w:sz w:val="24"/>
          <w:lang w:val="sr-Cyrl-CS"/>
        </w:rPr>
        <w:t>3</w:t>
      </w:r>
      <w:r w:rsidRPr="000552ED">
        <w:rPr>
          <w:sz w:val="24"/>
          <w:lang w:val="sr-Latn-CS"/>
        </w:rPr>
        <w:t xml:space="preserve"> часа </w:t>
      </w:r>
      <w:r w:rsidRPr="000552ED">
        <w:rPr>
          <w:sz w:val="24"/>
          <w:lang w:val="sr-Cyrl-CS"/>
        </w:rPr>
        <w:t>предавања и 2 часа рад</w:t>
      </w:r>
      <w:r w:rsidR="00111C62" w:rsidRPr="000552ED">
        <w:rPr>
          <w:sz w:val="24"/>
          <w:lang w:val="sr-Cyrl-CS"/>
        </w:rPr>
        <w:t>а</w:t>
      </w:r>
      <w:r w:rsidRPr="000552ED">
        <w:rPr>
          <w:sz w:val="24"/>
          <w:lang w:val="sr-Cyrl-CS"/>
        </w:rPr>
        <w:t xml:space="preserve"> у малој групи)</w:t>
      </w:r>
      <w:r w:rsidR="0017014B" w:rsidRPr="000552ED">
        <w:rPr>
          <w:sz w:val="24"/>
          <w:lang w:val="sr-Cyrl-CS"/>
        </w:rPr>
        <w:t>.</w:t>
      </w:r>
    </w:p>
    <w:p w14:paraId="4A9842F7" w14:textId="77777777" w:rsidR="000322E3" w:rsidRPr="00726968" w:rsidRDefault="000322E3" w:rsidP="00221905">
      <w:pPr>
        <w:jc w:val="center"/>
        <w:rPr>
          <w:lang w:val="ru-RU"/>
        </w:rPr>
      </w:pPr>
    </w:p>
    <w:p w14:paraId="4E4DE847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1DD4D0E0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085DD621" w14:textId="77777777" w:rsidR="000552ED" w:rsidRDefault="000552ED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12EC5EAC" w14:textId="77777777" w:rsidR="000322E3" w:rsidRPr="00F022A4" w:rsidRDefault="000322E3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</w:t>
      </w:r>
      <w:r w:rsidRPr="00F022A4">
        <w:rPr>
          <w:b/>
          <w:sz w:val="32"/>
          <w:szCs w:val="32"/>
          <w:lang w:val="sr-Cyrl-CS"/>
        </w:rPr>
        <w:t xml:space="preserve">: </w:t>
      </w:r>
    </w:p>
    <w:p w14:paraId="10F8A62F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591"/>
        <w:gridCol w:w="3469"/>
        <w:gridCol w:w="2506"/>
      </w:tblGrid>
      <w:tr w:rsidR="000322E3" w:rsidRPr="00F022A4" w14:paraId="515C64FB" w14:textId="77777777" w:rsidTr="001D1B1E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2E0C074E" w14:textId="77777777" w:rsidR="000322E3" w:rsidRPr="00CB0D54" w:rsidRDefault="000322E3" w:rsidP="001D1B1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РБ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1E8117F3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Име и презиме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59808C3C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Email адреса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3390B429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звање</w:t>
            </w:r>
          </w:p>
        </w:tc>
      </w:tr>
      <w:tr w:rsidR="000322E3" w:rsidRPr="00F022A4" w14:paraId="5C29443E" w14:textId="77777777" w:rsidTr="001D1B1E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609AD416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EC74734" w14:textId="77777777" w:rsidR="000322E3" w:rsidRPr="00CB0D54" w:rsidRDefault="000322E3" w:rsidP="001D1B1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Небојша Здравковић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2E036F5B" w14:textId="77777777" w:rsidR="000322E3" w:rsidRPr="00CB0D54" w:rsidRDefault="000322E3" w:rsidP="001D1B1E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Latn-CS"/>
              </w:rPr>
              <w:t>nzdravkovic</w:t>
            </w: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@</w:t>
            </w:r>
            <w:r w:rsidR="00324537" w:rsidRPr="00324537">
              <w:rPr>
                <w:rFonts w:ascii="Times New Roman" w:hAnsi="Times New Roman" w:cs="Times New Roman"/>
                <w:bCs/>
                <w:szCs w:val="22"/>
                <w:lang w:val="fr-FR"/>
              </w:rPr>
              <w:t>fmn.kg.ac.rs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54D3CB40" w14:textId="77777777" w:rsidR="000322E3" w:rsidRPr="00CB0D54" w:rsidRDefault="004040D2" w:rsidP="001D1B1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Редовни</w:t>
            </w:r>
            <w:r w:rsidR="000322E3" w:rsidRPr="00CB0D54">
              <w:rPr>
                <w:rFonts w:ascii="Times New Roman" w:hAnsi="Times New Roman" w:cs="Times New Roman"/>
                <w:szCs w:val="22"/>
                <w:lang w:val="sr-Cyrl-CS"/>
              </w:rPr>
              <w:t xml:space="preserve"> професор</w:t>
            </w:r>
          </w:p>
        </w:tc>
      </w:tr>
      <w:tr w:rsidR="00DD6D5E" w:rsidRPr="00F022A4" w14:paraId="08E4AC22" w14:textId="77777777" w:rsidTr="001D1B1E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362BF13D" w14:textId="77777777" w:rsidR="00DD6D5E" w:rsidRPr="00CB0D54" w:rsidRDefault="00DD6D5E" w:rsidP="00DD6D5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ED28E85" w14:textId="77777777" w:rsidR="00DD6D5E" w:rsidRPr="00CB0D54" w:rsidRDefault="00DD6D5E" w:rsidP="00DD6D5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Владислава Стојић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7EB26A97" w14:textId="3AE6263B" w:rsidR="00DD6D5E" w:rsidRPr="00CB0D54" w:rsidRDefault="003D47E4" w:rsidP="00DD6D5E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v</w:t>
            </w:r>
            <w:r w:rsidR="00DD6D5E">
              <w:rPr>
                <w:rFonts w:ascii="Times New Roman" w:hAnsi="Times New Roman" w:cs="Times New Roman"/>
                <w:bCs/>
                <w:szCs w:val="22"/>
              </w:rPr>
              <w:t>ladislava</w:t>
            </w:r>
            <w:r>
              <w:rPr>
                <w:rFonts w:ascii="Times New Roman" w:hAnsi="Times New Roman" w:cs="Times New Roman"/>
                <w:bCs/>
                <w:szCs w:val="22"/>
              </w:rPr>
              <w:t>.</w:t>
            </w:r>
            <w:r w:rsidR="00DD6D5E">
              <w:rPr>
                <w:rFonts w:ascii="Times New Roman" w:hAnsi="Times New Roman" w:cs="Times New Roman"/>
                <w:bCs/>
                <w:szCs w:val="22"/>
              </w:rPr>
              <w:t>stojic@</w:t>
            </w:r>
            <w:r w:rsidR="00324537" w:rsidRPr="00324537">
              <w:rPr>
                <w:rFonts w:ascii="Times New Roman" w:hAnsi="Times New Roman" w:cs="Times New Roman"/>
                <w:bCs/>
                <w:szCs w:val="22"/>
                <w:lang w:val="fr-FR"/>
              </w:rPr>
              <w:t>fmn.kg.ac.rs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1DB020BD" w14:textId="77777777" w:rsidR="00DD6D5E" w:rsidRDefault="00DD6D5E" w:rsidP="00DD6D5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Доцент</w:t>
            </w:r>
          </w:p>
        </w:tc>
      </w:tr>
    </w:tbl>
    <w:p w14:paraId="47AC540A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p w14:paraId="3920EC9C" w14:textId="77777777" w:rsidR="000322E3" w:rsidRPr="00F022A4" w:rsidRDefault="000322E3" w:rsidP="00866DCA">
      <w:pPr>
        <w:rPr>
          <w:b/>
          <w:sz w:val="28"/>
          <w:szCs w:val="32"/>
          <w:lang w:val="sr-Cyrl-CS"/>
        </w:rPr>
      </w:pPr>
    </w:p>
    <w:p w14:paraId="3F21E281" w14:textId="77777777" w:rsidR="000322E3" w:rsidRDefault="000322E3" w:rsidP="00866DCA">
      <w:pPr>
        <w:rPr>
          <w:b/>
          <w:sz w:val="32"/>
          <w:szCs w:val="32"/>
          <w:lang w:val="sr-Cyrl-CS"/>
        </w:rPr>
      </w:pPr>
    </w:p>
    <w:p w14:paraId="11FB53CB" w14:textId="77777777" w:rsidR="000322E3" w:rsidRDefault="000322E3" w:rsidP="00866DCA">
      <w:pPr>
        <w:rPr>
          <w:b/>
          <w:sz w:val="32"/>
          <w:szCs w:val="32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6"/>
        <w:gridCol w:w="1133"/>
        <w:gridCol w:w="1554"/>
        <w:gridCol w:w="1135"/>
        <w:gridCol w:w="2555"/>
      </w:tblGrid>
      <w:tr w:rsidR="00C34163" w:rsidRPr="008E26FA" w14:paraId="7BF9D06F" w14:textId="77777777" w:rsidTr="004F3327">
        <w:trPr>
          <w:trHeight w:val="841"/>
        </w:trPr>
        <w:tc>
          <w:tcPr>
            <w:tcW w:w="471" w:type="pct"/>
            <w:vAlign w:val="center"/>
          </w:tcPr>
          <w:p w14:paraId="71CA5FEB" w14:textId="77777777" w:rsidR="00C34163" w:rsidRPr="008E26FA" w:rsidRDefault="00C34163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</w:rPr>
              <w:t>M</w:t>
            </w:r>
            <w:r w:rsidRPr="008E26FA">
              <w:rPr>
                <w:b/>
                <w:lang w:val="sr-Cyrl-CS"/>
              </w:rPr>
              <w:t>одул</w:t>
            </w:r>
          </w:p>
        </w:tc>
        <w:tc>
          <w:tcPr>
            <w:tcW w:w="1394" w:type="pct"/>
            <w:vAlign w:val="center"/>
          </w:tcPr>
          <w:p w14:paraId="7BCEBE04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color w:val="000000"/>
                <w:lang w:val="sr-Cyrl-CS"/>
              </w:rPr>
              <w:t>Назив модула</w:t>
            </w:r>
          </w:p>
        </w:tc>
        <w:tc>
          <w:tcPr>
            <w:tcW w:w="557" w:type="pct"/>
            <w:vAlign w:val="center"/>
          </w:tcPr>
          <w:p w14:paraId="455CA533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Н</w:t>
            </w:r>
            <w:r w:rsidRPr="008E26FA">
              <w:rPr>
                <w:b/>
              </w:rPr>
              <w:t>едеља</w:t>
            </w:r>
          </w:p>
        </w:tc>
        <w:tc>
          <w:tcPr>
            <w:tcW w:w="764" w:type="pct"/>
            <w:vAlign w:val="center"/>
          </w:tcPr>
          <w:p w14:paraId="0E3A7836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Предавања</w:t>
            </w:r>
          </w:p>
        </w:tc>
        <w:tc>
          <w:tcPr>
            <w:tcW w:w="558" w:type="pct"/>
            <w:vAlign w:val="center"/>
          </w:tcPr>
          <w:p w14:paraId="74226B8F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Рад у малој групи недељно</w:t>
            </w:r>
          </w:p>
        </w:tc>
        <w:tc>
          <w:tcPr>
            <w:tcW w:w="1256" w:type="pct"/>
            <w:vAlign w:val="center"/>
          </w:tcPr>
          <w:p w14:paraId="678532C6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lang w:val="sr-Cyrl-CS"/>
              </w:rPr>
              <w:t>Наставник</w:t>
            </w:r>
            <w:r w:rsidRPr="008E26FA">
              <w:rPr>
                <w:b/>
              </w:rPr>
              <w:t>-руководилац</w:t>
            </w:r>
            <w:r w:rsidRPr="008E26FA">
              <w:rPr>
                <w:b/>
              </w:rPr>
              <w:br/>
              <w:t>модула</w:t>
            </w:r>
          </w:p>
        </w:tc>
      </w:tr>
      <w:tr w:rsidR="00C34163" w:rsidRPr="00221905" w14:paraId="69A86BDA" w14:textId="77777777" w:rsidTr="004F3327">
        <w:trPr>
          <w:trHeight w:val="334"/>
        </w:trPr>
        <w:tc>
          <w:tcPr>
            <w:tcW w:w="471" w:type="pct"/>
            <w:vAlign w:val="center"/>
          </w:tcPr>
          <w:p w14:paraId="39BE31DA" w14:textId="77777777" w:rsidR="00C34163" w:rsidRPr="008E26FA" w:rsidRDefault="00C34163" w:rsidP="004F332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394" w:type="pct"/>
            <w:vAlign w:val="center"/>
          </w:tcPr>
          <w:p w14:paraId="508B5807" w14:textId="77777777" w:rsidR="00C34163" w:rsidRPr="005242A3" w:rsidRDefault="005242A3" w:rsidP="004C466D">
            <w:r w:rsidRPr="005242A3">
              <w:t>Основи статистике</w:t>
            </w:r>
            <w:r>
              <w:t xml:space="preserve">.   </w:t>
            </w:r>
            <w:r w:rsidRPr="005242A3">
              <w:t>Квантитативни методи</w:t>
            </w:r>
            <w:r>
              <w:t>.</w:t>
            </w:r>
          </w:p>
        </w:tc>
        <w:tc>
          <w:tcPr>
            <w:tcW w:w="557" w:type="pct"/>
            <w:vAlign w:val="center"/>
          </w:tcPr>
          <w:p w14:paraId="0CBCEA99" w14:textId="77777777" w:rsidR="00C34163" w:rsidRPr="00642F5E" w:rsidRDefault="00C34163" w:rsidP="004F3327">
            <w:pPr>
              <w:jc w:val="center"/>
            </w:pPr>
            <w:r>
              <w:t>15</w:t>
            </w:r>
          </w:p>
        </w:tc>
        <w:tc>
          <w:tcPr>
            <w:tcW w:w="764" w:type="pct"/>
            <w:vAlign w:val="center"/>
          </w:tcPr>
          <w:p w14:paraId="4680B231" w14:textId="77777777" w:rsidR="00C34163" w:rsidRPr="00C0141B" w:rsidRDefault="00C0141B" w:rsidP="004F3327">
            <w:pPr>
              <w:jc w:val="center"/>
            </w:pPr>
            <w:r>
              <w:t>3</w:t>
            </w:r>
          </w:p>
        </w:tc>
        <w:tc>
          <w:tcPr>
            <w:tcW w:w="558" w:type="pct"/>
            <w:vAlign w:val="center"/>
          </w:tcPr>
          <w:p w14:paraId="5240EDFF" w14:textId="77777777" w:rsidR="00C34163" w:rsidRPr="003F4C43" w:rsidRDefault="003F4C43" w:rsidP="004F3327">
            <w:pPr>
              <w:jc w:val="center"/>
            </w:pPr>
            <w:r>
              <w:t>2</w:t>
            </w:r>
          </w:p>
        </w:tc>
        <w:tc>
          <w:tcPr>
            <w:tcW w:w="1256" w:type="pct"/>
            <w:vAlign w:val="center"/>
          </w:tcPr>
          <w:p w14:paraId="1FF73491" w14:textId="50B2130A" w:rsidR="00C34163" w:rsidRPr="00221905" w:rsidRDefault="008A203E" w:rsidP="004F3327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Небојша Здравковић</w:t>
            </w:r>
          </w:p>
        </w:tc>
      </w:tr>
      <w:tr w:rsidR="00C34163" w:rsidRPr="00671BDE" w14:paraId="5E14B8FE" w14:textId="77777777" w:rsidTr="004F3327">
        <w:trPr>
          <w:trHeight w:val="381"/>
        </w:trPr>
        <w:tc>
          <w:tcPr>
            <w:tcW w:w="5000" w:type="pct"/>
            <w:gridSpan w:val="6"/>
            <w:vAlign w:val="center"/>
          </w:tcPr>
          <w:p w14:paraId="7D3E677A" w14:textId="77777777" w:rsidR="00C34163" w:rsidRPr="00671BDE" w:rsidRDefault="00C34163" w:rsidP="00C0141B">
            <w:pPr>
              <w:jc w:val="right"/>
              <w:rPr>
                <w:lang w:val="en-US"/>
              </w:rPr>
            </w:pPr>
            <w:r w:rsidRPr="008E26FA">
              <w:rPr>
                <w:lang w:val="sr-Latn-CS"/>
              </w:rPr>
              <w:t xml:space="preserve">                                                                                                                                           </w:t>
            </w:r>
            <w:r w:rsidRPr="008E26FA">
              <w:rPr>
                <w:lang w:val="sr-Cyrl-CS"/>
              </w:rPr>
              <w:t>Σ</w:t>
            </w:r>
            <w:r w:rsidR="00C0141B">
              <w:rPr>
                <w:lang w:val="sr-Cyrl-CS"/>
              </w:rPr>
              <w:t>45</w:t>
            </w:r>
            <w:r>
              <w:rPr>
                <w:lang w:val="sr-Cyrl-CS"/>
              </w:rPr>
              <w:t>+</w:t>
            </w:r>
            <w:r w:rsidR="003F4C43">
              <w:rPr>
                <w:lang w:val="sr-Cyrl-CS"/>
              </w:rPr>
              <w:t>30</w:t>
            </w:r>
            <w:r w:rsidRPr="008E26FA">
              <w:rPr>
                <w:lang w:val="sr-Cyrl-CS"/>
              </w:rPr>
              <w:t>=</w:t>
            </w:r>
            <w:r w:rsidR="00C0141B">
              <w:rPr>
                <w:lang w:val="sr-Cyrl-CS"/>
              </w:rPr>
              <w:t>75</w:t>
            </w:r>
          </w:p>
        </w:tc>
      </w:tr>
    </w:tbl>
    <w:p w14:paraId="5C09C3E9" w14:textId="77777777" w:rsidR="00C34163" w:rsidRPr="00C34163" w:rsidRDefault="00C34163" w:rsidP="00866DCA">
      <w:pPr>
        <w:rPr>
          <w:b/>
          <w:sz w:val="32"/>
          <w:szCs w:val="32"/>
        </w:rPr>
      </w:pPr>
    </w:p>
    <w:p w14:paraId="7DADA11A" w14:textId="77777777" w:rsidR="000322E3" w:rsidRDefault="000322E3" w:rsidP="00866DCA">
      <w:pPr>
        <w:rPr>
          <w:b/>
          <w:sz w:val="20"/>
          <w:szCs w:val="20"/>
          <w:lang w:val="sr-Latn-CS"/>
        </w:rPr>
      </w:pPr>
    </w:p>
    <w:p w14:paraId="090A4C06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p w14:paraId="6B13331B" w14:textId="77777777" w:rsidR="000322E3" w:rsidRPr="009B01CE" w:rsidRDefault="000322E3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9B01CE">
        <w:rPr>
          <w:b/>
          <w:bCs/>
          <w:sz w:val="32"/>
          <w:szCs w:val="32"/>
          <w:lang w:val="sr-Cyrl-CS"/>
        </w:rPr>
        <w:t>ОЦЕЊИВАЊЕ:</w:t>
      </w:r>
    </w:p>
    <w:p w14:paraId="5A9C8419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4184A57F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18CDE0FD" w14:textId="77777777" w:rsidR="00962F84" w:rsidRPr="009522F6" w:rsidRDefault="00962F84" w:rsidP="00962F84">
      <w:pPr>
        <w:autoSpaceDE w:val="0"/>
        <w:autoSpaceDN w:val="0"/>
        <w:adjustRightInd w:val="0"/>
        <w:jc w:val="both"/>
        <w:rPr>
          <w:b/>
          <w:szCs w:val="16"/>
        </w:rPr>
      </w:pPr>
      <w:r w:rsidRPr="00AE485E">
        <w:rPr>
          <w:b/>
          <w:szCs w:val="16"/>
          <w:lang w:val="sr-Cyrl-CS"/>
        </w:rPr>
        <w:t>АКТИВНОСТ У ТОКУ НАСТАВЕ</w:t>
      </w:r>
      <w:r>
        <w:rPr>
          <w:b/>
          <w:szCs w:val="16"/>
        </w:rPr>
        <w:t xml:space="preserve"> И ПРАКТИЧНА НАСТАВА</w:t>
      </w:r>
      <w:r w:rsidRPr="00AE485E">
        <w:rPr>
          <w:b/>
          <w:szCs w:val="16"/>
          <w:lang w:val="sr-Cyrl-CS"/>
        </w:rPr>
        <w:t xml:space="preserve">: </w:t>
      </w:r>
      <w:r w:rsidRPr="00AE485E">
        <w:rPr>
          <w:szCs w:val="16"/>
          <w:lang w:val="sr-Cyrl-CS"/>
        </w:rPr>
        <w:t xml:space="preserve">На овај начин студент може </w:t>
      </w:r>
      <w:r w:rsidRPr="00AE485E">
        <w:rPr>
          <w:szCs w:val="16"/>
        </w:rPr>
        <w:t>да стекне</w:t>
      </w:r>
      <w:r>
        <w:rPr>
          <w:szCs w:val="16"/>
          <w:lang w:val="sr-Cyrl-CS"/>
        </w:rPr>
        <w:t xml:space="preserve"> до </w:t>
      </w:r>
      <w:r w:rsidR="00A2019F">
        <w:rPr>
          <w:szCs w:val="16"/>
          <w:lang w:val="sr-Cyrl-CS"/>
        </w:rPr>
        <w:t>4</w:t>
      </w:r>
      <w:r w:rsidRPr="00AE485E">
        <w:rPr>
          <w:szCs w:val="16"/>
          <w:lang w:val="sr-Cyrl-CS"/>
        </w:rPr>
        <w:t xml:space="preserve">0 поена и то тако што након сваке недеље наставе </w:t>
      </w:r>
      <w:r w:rsidR="00D44F5F">
        <w:rPr>
          <w:szCs w:val="16"/>
          <w:lang w:val="sr-Cyrl-CS"/>
        </w:rPr>
        <w:t xml:space="preserve">ради </w:t>
      </w:r>
      <w:r w:rsidR="00A2019F">
        <w:rPr>
          <w:szCs w:val="16"/>
        </w:rPr>
        <w:t>задатке</w:t>
      </w:r>
      <w:r>
        <w:rPr>
          <w:szCs w:val="16"/>
          <w:lang w:val="sr-Cyrl-CS"/>
        </w:rPr>
        <w:t>.</w:t>
      </w:r>
    </w:p>
    <w:p w14:paraId="2D3D1A4F" w14:textId="77777777" w:rsidR="00962F84" w:rsidRDefault="00962F84" w:rsidP="00962F84">
      <w:pPr>
        <w:autoSpaceDE w:val="0"/>
        <w:autoSpaceDN w:val="0"/>
        <w:adjustRightInd w:val="0"/>
        <w:jc w:val="both"/>
        <w:rPr>
          <w:b/>
          <w:szCs w:val="16"/>
        </w:rPr>
      </w:pPr>
    </w:p>
    <w:p w14:paraId="1C271EB8" w14:textId="77777777" w:rsidR="00A2019F" w:rsidRPr="00E05B16" w:rsidRDefault="00962F84" w:rsidP="00A2019F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b/>
          <w:szCs w:val="16"/>
          <w:lang w:val="sr-Cyrl-CS"/>
        </w:rPr>
        <w:t xml:space="preserve">ИСПИТ: </w:t>
      </w:r>
      <w:r w:rsidR="00A2019F" w:rsidRPr="00AE485E">
        <w:rPr>
          <w:szCs w:val="16"/>
          <w:lang w:val="sr-Cyrl-CS"/>
        </w:rPr>
        <w:t>На овај начин студент може да стекне</w:t>
      </w:r>
      <w:r w:rsidR="00A2019F">
        <w:rPr>
          <w:szCs w:val="16"/>
          <w:lang w:val="sr-Cyrl-CS"/>
        </w:rPr>
        <w:t xml:space="preserve"> до 6</w:t>
      </w:r>
      <w:r w:rsidR="00A2019F" w:rsidRPr="00AE485E">
        <w:rPr>
          <w:szCs w:val="16"/>
          <w:lang w:val="sr-Cyrl-CS"/>
        </w:rPr>
        <w:t>0 п</w:t>
      </w:r>
      <w:r w:rsidR="00A2019F">
        <w:rPr>
          <w:szCs w:val="16"/>
          <w:lang w:val="sr-Cyrl-CS"/>
        </w:rPr>
        <w:t>оена и то тако што добије</w:t>
      </w:r>
      <w:r w:rsidR="00A2019F">
        <w:rPr>
          <w:szCs w:val="16"/>
        </w:rPr>
        <w:t xml:space="preserve"> три</w:t>
      </w:r>
      <w:r w:rsidR="00A2019F">
        <w:rPr>
          <w:szCs w:val="16"/>
          <w:lang w:val="sr-Cyrl-CS"/>
        </w:rPr>
        <w:t xml:space="preserve"> задатка који носе по 20 поена</w:t>
      </w:r>
      <w:r w:rsidR="00A2019F" w:rsidRPr="00AE485E">
        <w:rPr>
          <w:szCs w:val="16"/>
          <w:lang w:val="sr-Cyrl-CS"/>
        </w:rPr>
        <w:t>.</w:t>
      </w:r>
    </w:p>
    <w:p w14:paraId="23D24067" w14:textId="77777777" w:rsidR="00962F84" w:rsidRPr="00E05B16" w:rsidRDefault="00962F84" w:rsidP="00962F84">
      <w:pPr>
        <w:autoSpaceDE w:val="0"/>
        <w:autoSpaceDN w:val="0"/>
        <w:adjustRightInd w:val="0"/>
        <w:jc w:val="both"/>
        <w:rPr>
          <w:szCs w:val="16"/>
          <w:lang w:val="sr-Cyrl-CS"/>
        </w:rPr>
      </w:pPr>
    </w:p>
    <w:p w14:paraId="53FD74CD" w14:textId="77777777" w:rsidR="000322E3" w:rsidRDefault="000322E3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444"/>
        <w:gridCol w:w="2360"/>
        <w:gridCol w:w="1774"/>
        <w:gridCol w:w="1026"/>
      </w:tblGrid>
      <w:tr w:rsidR="00284461" w:rsidRPr="008E26FA" w14:paraId="4260F289" w14:textId="77777777" w:rsidTr="004F3327">
        <w:trPr>
          <w:trHeight w:val="366"/>
        </w:trPr>
        <w:tc>
          <w:tcPr>
            <w:tcW w:w="2455" w:type="pct"/>
            <w:gridSpan w:val="2"/>
            <w:vMerge w:val="restart"/>
            <w:vAlign w:val="center"/>
          </w:tcPr>
          <w:p w14:paraId="3D76BDF4" w14:textId="77777777" w:rsidR="00284461" w:rsidRPr="008E26FA" w:rsidRDefault="00284461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МОДУЛ</w:t>
            </w:r>
          </w:p>
        </w:tc>
        <w:tc>
          <w:tcPr>
            <w:tcW w:w="2545" w:type="pct"/>
            <w:gridSpan w:val="3"/>
            <w:vAlign w:val="center"/>
          </w:tcPr>
          <w:p w14:paraId="0F621F8C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МАКСИМАЛНО ПОЕНА</w:t>
            </w:r>
          </w:p>
        </w:tc>
      </w:tr>
      <w:tr w:rsidR="00284461" w:rsidRPr="008E26FA" w14:paraId="672EB81F" w14:textId="77777777" w:rsidTr="00A63377">
        <w:trPr>
          <w:trHeight w:val="426"/>
        </w:trPr>
        <w:tc>
          <w:tcPr>
            <w:tcW w:w="2455" w:type="pct"/>
            <w:gridSpan w:val="2"/>
            <w:vMerge/>
          </w:tcPr>
          <w:p w14:paraId="1C453FD9" w14:textId="77777777" w:rsidR="00284461" w:rsidRPr="008E26FA" w:rsidRDefault="00284461" w:rsidP="004F3327">
            <w:pPr>
              <w:ind w:left="-108" w:firstLine="108"/>
              <w:rPr>
                <w:b/>
                <w:lang w:val="sr-Cyrl-CS"/>
              </w:rPr>
            </w:pPr>
          </w:p>
        </w:tc>
        <w:tc>
          <w:tcPr>
            <w:tcW w:w="1164" w:type="pct"/>
            <w:vAlign w:val="center"/>
          </w:tcPr>
          <w:p w14:paraId="27AF25A6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активност у току наставе</w:t>
            </w:r>
            <w:r w:rsidR="00A63377">
              <w:rPr>
                <w:b/>
                <w:lang w:val="sr-Cyrl-CS"/>
              </w:rPr>
              <w:t xml:space="preserve"> и практична настава</w:t>
            </w:r>
          </w:p>
        </w:tc>
        <w:tc>
          <w:tcPr>
            <w:tcW w:w="875" w:type="pct"/>
            <w:vAlign w:val="center"/>
          </w:tcPr>
          <w:p w14:paraId="05442587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завршни тест</w:t>
            </w:r>
          </w:p>
        </w:tc>
        <w:tc>
          <w:tcPr>
            <w:tcW w:w="506" w:type="pct"/>
            <w:vAlign w:val="center"/>
          </w:tcPr>
          <w:p w14:paraId="226065D1" w14:textId="77777777" w:rsidR="00284461" w:rsidRPr="008E26FA" w:rsidRDefault="00284461" w:rsidP="004F3327">
            <w:pPr>
              <w:jc w:val="center"/>
              <w:rPr>
                <w:lang w:val="sr-Cyrl-CS"/>
              </w:rPr>
            </w:pPr>
            <w:r w:rsidRPr="008E26FA">
              <w:rPr>
                <w:lang w:val="sr-Cyrl-CS"/>
              </w:rPr>
              <w:t>Σ</w:t>
            </w:r>
          </w:p>
        </w:tc>
      </w:tr>
      <w:tr w:rsidR="00284461" w:rsidRPr="008E26FA" w14:paraId="19F6CBDC" w14:textId="77777777" w:rsidTr="00A63377">
        <w:trPr>
          <w:trHeight w:val="410"/>
        </w:trPr>
        <w:tc>
          <w:tcPr>
            <w:tcW w:w="263" w:type="pct"/>
          </w:tcPr>
          <w:p w14:paraId="065A7C1F" w14:textId="77777777" w:rsidR="00284461" w:rsidRPr="009A68C9" w:rsidRDefault="00284461" w:rsidP="004F33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92" w:type="pct"/>
            <w:vAlign w:val="center"/>
          </w:tcPr>
          <w:p w14:paraId="5858523B" w14:textId="77777777" w:rsidR="00284461" w:rsidRPr="008E26FA" w:rsidRDefault="008A4744" w:rsidP="008A4744">
            <w:pPr>
              <w:jc w:val="center"/>
              <w:rPr>
                <w:b/>
                <w:lang w:val="sr-Cyrl-CS"/>
              </w:rPr>
            </w:pPr>
            <w:r w:rsidRPr="005242A3">
              <w:t xml:space="preserve">Основи статистике </w:t>
            </w:r>
            <w:r>
              <w:t>и к</w:t>
            </w:r>
            <w:r w:rsidR="008E011C" w:rsidRPr="005242A3">
              <w:t>вантитативни методи</w:t>
            </w:r>
          </w:p>
        </w:tc>
        <w:tc>
          <w:tcPr>
            <w:tcW w:w="1164" w:type="pct"/>
            <w:vAlign w:val="center"/>
          </w:tcPr>
          <w:p w14:paraId="4F577846" w14:textId="77777777" w:rsidR="00284461" w:rsidRPr="008E4C52" w:rsidRDefault="001B7F6A" w:rsidP="004F3327">
            <w:pPr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</w:t>
            </w:r>
            <w:r w:rsidR="00284461">
              <w:rPr>
                <w:color w:val="000000"/>
                <w:szCs w:val="16"/>
              </w:rPr>
              <w:t>0</w:t>
            </w:r>
          </w:p>
        </w:tc>
        <w:tc>
          <w:tcPr>
            <w:tcW w:w="875" w:type="pct"/>
            <w:vAlign w:val="center"/>
          </w:tcPr>
          <w:p w14:paraId="69AE0346" w14:textId="77777777" w:rsidR="00284461" w:rsidRPr="008E26FA" w:rsidRDefault="001B7F6A" w:rsidP="004F3327">
            <w:pPr>
              <w:jc w:val="center"/>
              <w:rPr>
                <w:color w:val="000000"/>
                <w:szCs w:val="16"/>
                <w:lang w:val="sr-Cyrl-CS"/>
              </w:rPr>
            </w:pPr>
            <w:r>
              <w:rPr>
                <w:color w:val="000000"/>
                <w:szCs w:val="16"/>
                <w:lang w:val="sr-Cyrl-CS"/>
              </w:rPr>
              <w:t>5</w:t>
            </w:r>
            <w:r w:rsidR="00284461">
              <w:rPr>
                <w:color w:val="000000"/>
                <w:szCs w:val="16"/>
                <w:lang w:val="sr-Cyrl-CS"/>
              </w:rPr>
              <w:t>0</w:t>
            </w:r>
          </w:p>
        </w:tc>
        <w:tc>
          <w:tcPr>
            <w:tcW w:w="506" w:type="pct"/>
            <w:vAlign w:val="center"/>
          </w:tcPr>
          <w:p w14:paraId="53C07935" w14:textId="77777777" w:rsidR="00284461" w:rsidRPr="009A68C9" w:rsidRDefault="00284461" w:rsidP="004F3327">
            <w:pPr>
              <w:jc w:val="center"/>
              <w:rPr>
                <w:color w:val="000000"/>
                <w:szCs w:val="16"/>
              </w:rPr>
            </w:pPr>
          </w:p>
        </w:tc>
      </w:tr>
      <w:tr w:rsidR="00284461" w:rsidRPr="008E26FA" w14:paraId="193122EB" w14:textId="77777777" w:rsidTr="00A63377">
        <w:trPr>
          <w:trHeight w:val="410"/>
        </w:trPr>
        <w:tc>
          <w:tcPr>
            <w:tcW w:w="263" w:type="pct"/>
          </w:tcPr>
          <w:p w14:paraId="2BF77617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192" w:type="pct"/>
            <w:vAlign w:val="center"/>
          </w:tcPr>
          <w:p w14:paraId="4F7A088D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Σ</w:t>
            </w:r>
          </w:p>
        </w:tc>
        <w:tc>
          <w:tcPr>
            <w:tcW w:w="1164" w:type="pct"/>
            <w:vAlign w:val="center"/>
          </w:tcPr>
          <w:p w14:paraId="17A6EBE8" w14:textId="77777777" w:rsidR="00284461" w:rsidRPr="009A68C9" w:rsidRDefault="001B7F6A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5</w:t>
            </w:r>
            <w:r w:rsidR="00284461" w:rsidRPr="009A68C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875" w:type="pct"/>
            <w:vAlign w:val="center"/>
          </w:tcPr>
          <w:p w14:paraId="79B4DF38" w14:textId="77777777" w:rsidR="00284461" w:rsidRPr="009A68C9" w:rsidRDefault="001B7F6A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5</w:t>
            </w:r>
            <w:r w:rsidR="00284461" w:rsidRPr="009A68C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506" w:type="pct"/>
            <w:vAlign w:val="center"/>
          </w:tcPr>
          <w:p w14:paraId="2AE47389" w14:textId="77777777" w:rsidR="00284461" w:rsidRPr="009A68C9" w:rsidRDefault="00284461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100</w:t>
            </w:r>
          </w:p>
        </w:tc>
      </w:tr>
    </w:tbl>
    <w:p w14:paraId="0D15442D" w14:textId="77777777" w:rsidR="00284461" w:rsidRDefault="00284461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p w14:paraId="03E52BAC" w14:textId="77777777" w:rsidR="00284461" w:rsidRDefault="0028446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09C9173E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8D5436">
        <w:rPr>
          <w:b/>
          <w:bCs/>
          <w:u w:val="single"/>
          <w:lang w:val="ru-RU"/>
        </w:rPr>
        <w:lastRenderedPageBreak/>
        <w:t>Завршна оцена се формира на следећи начин:</w:t>
      </w:r>
    </w:p>
    <w:p w14:paraId="028D4A05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015D408B" w14:textId="77777777" w:rsidR="0045115A" w:rsidRDefault="0045115A" w:rsidP="00C0274A">
      <w:pPr>
        <w:autoSpaceDE w:val="0"/>
        <w:autoSpaceDN w:val="0"/>
        <w:adjustRightInd w:val="0"/>
        <w:spacing w:before="120"/>
        <w:jc w:val="both"/>
        <w:rPr>
          <w:bCs/>
        </w:rPr>
      </w:pPr>
      <w:r w:rsidRPr="008E26FA">
        <w:rPr>
          <w:rFonts w:hint="eastAsia"/>
          <w:bCs/>
          <w:lang w:val="sr-Latn-CS"/>
        </w:rPr>
        <w:t>Да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би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студент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положио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предмет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мора</w:t>
      </w:r>
      <w:r w:rsidRPr="008E26FA">
        <w:rPr>
          <w:bCs/>
          <w:lang w:val="sr-Latn-CS"/>
        </w:rPr>
        <w:t xml:space="preserve"> </w:t>
      </w:r>
      <w:r w:rsidRPr="008E26FA">
        <w:rPr>
          <w:bCs/>
        </w:rPr>
        <w:t xml:space="preserve">да стекне </w:t>
      </w:r>
      <w:r w:rsidRPr="008E26FA">
        <w:rPr>
          <w:rFonts w:hint="eastAsia"/>
          <w:bCs/>
          <w:lang w:val="sr-Latn-CS"/>
        </w:rPr>
        <w:t>минимум</w:t>
      </w:r>
      <w:r>
        <w:rPr>
          <w:bCs/>
          <w:lang w:val="sr-Latn-CS"/>
        </w:rPr>
        <w:t xml:space="preserve"> 5</w:t>
      </w:r>
      <w:r w:rsidR="00C0274A">
        <w:rPr>
          <w:bCs/>
        </w:rPr>
        <w:t>1</w:t>
      </w:r>
      <w:r>
        <w:rPr>
          <w:bCs/>
          <w:lang w:val="sr-Cyrl-CS"/>
        </w:rPr>
        <w:t xml:space="preserve"> поен</w:t>
      </w:r>
      <w:r>
        <w:rPr>
          <w:bCs/>
        </w:rPr>
        <w:t>.</w:t>
      </w:r>
    </w:p>
    <w:p w14:paraId="7181B3BE" w14:textId="77777777" w:rsidR="0045115A" w:rsidRPr="00AE485E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стекао услов за излазак на испит, треба у оквиру предиспитн</w:t>
      </w:r>
      <w:r>
        <w:rPr>
          <w:szCs w:val="16"/>
          <w:lang w:val="sr-Cyrl-CS"/>
        </w:rPr>
        <w:t xml:space="preserve">их обавеза да стекне минимално </w:t>
      </w:r>
      <w:r w:rsidR="00C0274A">
        <w:rPr>
          <w:szCs w:val="16"/>
          <w:lang w:val="sr-Cyrl-CS"/>
        </w:rPr>
        <w:t>2</w:t>
      </w:r>
      <w:r w:rsidRPr="00AE485E">
        <w:rPr>
          <w:szCs w:val="16"/>
          <w:lang w:val="sr-Cyrl-CS"/>
        </w:rPr>
        <w:t>6 поена (50%+1).</w:t>
      </w:r>
    </w:p>
    <w:p w14:paraId="17D9670C" w14:textId="77777777" w:rsidR="0045115A" w:rsidRPr="00E05B16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положио испит, треба</w:t>
      </w:r>
      <w:r>
        <w:rPr>
          <w:szCs w:val="16"/>
          <w:lang w:val="sr-Cyrl-CS"/>
        </w:rPr>
        <w:t xml:space="preserve"> на испиту да стекне минимално </w:t>
      </w:r>
      <w:r w:rsidR="00C0274A">
        <w:rPr>
          <w:szCs w:val="16"/>
          <w:lang w:val="sr-Cyrl-CS"/>
        </w:rPr>
        <w:t>2</w:t>
      </w:r>
      <w:r w:rsidRPr="00AE485E">
        <w:rPr>
          <w:szCs w:val="16"/>
          <w:lang w:val="sr-Cyrl-CS"/>
        </w:rPr>
        <w:t>6 поена (50%+1).</w:t>
      </w:r>
    </w:p>
    <w:p w14:paraId="0A52F4BB" w14:textId="77777777" w:rsidR="009B01CE" w:rsidRPr="00726968" w:rsidRDefault="009B01CE" w:rsidP="009B01CE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2B835458" w14:textId="77777777" w:rsidR="000322E3" w:rsidRPr="008337B8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68478676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0322E3" w:rsidRPr="009B01CE" w14:paraId="18C304C6" w14:textId="77777777" w:rsidTr="004C57E9">
        <w:trPr>
          <w:trHeight w:val="388"/>
          <w:jc w:val="center"/>
        </w:trPr>
        <w:tc>
          <w:tcPr>
            <w:tcW w:w="2988" w:type="dxa"/>
            <w:vAlign w:val="center"/>
          </w:tcPr>
          <w:p w14:paraId="1AFE5C8C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2B312E1E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28631F" w:rsidRPr="009B01CE" w14:paraId="00A18254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0C9AEB89" w14:textId="77777777" w:rsidR="0028631F" w:rsidRPr="008D5436" w:rsidRDefault="0028631F" w:rsidP="00284461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0  - 50</w:t>
            </w:r>
          </w:p>
        </w:tc>
        <w:tc>
          <w:tcPr>
            <w:tcW w:w="961" w:type="dxa"/>
            <w:vAlign w:val="center"/>
          </w:tcPr>
          <w:p w14:paraId="2E4AA4D0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28631F" w:rsidRPr="009B01CE" w14:paraId="65423F9F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4F117DEC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51– 60</w:t>
            </w:r>
          </w:p>
        </w:tc>
        <w:tc>
          <w:tcPr>
            <w:tcW w:w="961" w:type="dxa"/>
            <w:vAlign w:val="center"/>
          </w:tcPr>
          <w:p w14:paraId="6D18A36B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28631F" w:rsidRPr="009B01CE" w14:paraId="20ACDCA6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398FAB6D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61– 70</w:t>
            </w:r>
          </w:p>
        </w:tc>
        <w:tc>
          <w:tcPr>
            <w:tcW w:w="961" w:type="dxa"/>
            <w:vAlign w:val="center"/>
          </w:tcPr>
          <w:p w14:paraId="57B04751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28631F" w:rsidRPr="009B01CE" w14:paraId="37237C15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2998733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71– 80</w:t>
            </w:r>
          </w:p>
        </w:tc>
        <w:tc>
          <w:tcPr>
            <w:tcW w:w="961" w:type="dxa"/>
            <w:vAlign w:val="center"/>
          </w:tcPr>
          <w:p w14:paraId="76E48086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28631F" w:rsidRPr="009B01CE" w14:paraId="40CA00E6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675BFE94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81– 90</w:t>
            </w:r>
          </w:p>
        </w:tc>
        <w:tc>
          <w:tcPr>
            <w:tcW w:w="961" w:type="dxa"/>
            <w:vAlign w:val="center"/>
          </w:tcPr>
          <w:p w14:paraId="4F426282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28631F" w:rsidRPr="009B01CE" w14:paraId="44D9BF31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0915212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91–</w:t>
            </w:r>
            <w:r w:rsidRPr="008D5436">
              <w:rPr>
                <w:bCs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02064034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70888C66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417F0E7B" w14:textId="77777777" w:rsidR="000322E3" w:rsidRDefault="000322E3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25B4E0A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3CDA8CE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3D1B224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EABD79B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17B4EEC" w14:textId="77777777" w:rsidR="000322E3" w:rsidRPr="00F43C8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728F5FA4" w14:textId="77777777" w:rsidR="000322E3" w:rsidRPr="00CE071C" w:rsidRDefault="000322E3" w:rsidP="00A726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0155015B" w14:textId="77777777" w:rsidR="000322E3" w:rsidRPr="00CE071C" w:rsidRDefault="000322E3" w:rsidP="00A72694">
      <w:pPr>
        <w:rPr>
          <w:lang w:val="ru-RU"/>
        </w:rPr>
      </w:pPr>
    </w:p>
    <w:p w14:paraId="3521B8EE" w14:textId="77777777" w:rsidR="000322E3" w:rsidRPr="00CE071C" w:rsidRDefault="000322E3" w:rsidP="00A72694">
      <w:pPr>
        <w:rPr>
          <w:lang w:val="ru-RU"/>
        </w:rPr>
      </w:pPr>
    </w:p>
    <w:p w14:paraId="69C05721" w14:textId="77777777" w:rsidR="000322E3" w:rsidRPr="00CE071C" w:rsidRDefault="000322E3" w:rsidP="00A72694">
      <w:pPr>
        <w:rPr>
          <w:lang w:val="ru-RU"/>
        </w:rPr>
      </w:pPr>
    </w:p>
    <w:p w14:paraId="12DB7C13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09339011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1A2A8145" w14:textId="77777777" w:rsidR="0045115A" w:rsidRDefault="0045115A">
      <w:pPr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br w:type="page"/>
      </w:r>
    </w:p>
    <w:p w14:paraId="6BADE42B" w14:textId="77777777" w:rsidR="00282BEE" w:rsidRPr="008957FF" w:rsidRDefault="00282BEE" w:rsidP="00282BEE">
      <w:pPr>
        <w:autoSpaceDE w:val="0"/>
        <w:autoSpaceDN w:val="0"/>
        <w:adjustRightInd w:val="0"/>
        <w:rPr>
          <w:b/>
          <w:lang w:val="ru-RU"/>
        </w:rPr>
        <w:sectPr w:rsidR="00282BEE" w:rsidRPr="008957FF" w:rsidSect="00282BEE">
          <w:headerReference w:type="default" r:id="rId10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091736FE" w14:textId="77777777" w:rsidR="00AF7A25" w:rsidRDefault="00AF7A25" w:rsidP="00AF7A25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lastRenderedPageBreak/>
        <w:t>ЛИТЕРАТУРА:</w:t>
      </w:r>
    </w:p>
    <w:p w14:paraId="5AA55B01" w14:textId="77777777" w:rsidR="00AF7A25" w:rsidRDefault="00AF7A25" w:rsidP="00AF7A25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9"/>
        <w:gridCol w:w="2700"/>
        <w:gridCol w:w="5162"/>
        <w:gridCol w:w="1471"/>
      </w:tblGrid>
      <w:tr w:rsidR="00A27AE2" w:rsidRPr="00F022A4" w14:paraId="78CCEE2C" w14:textId="77777777" w:rsidTr="00A27AE2">
        <w:trPr>
          <w:trHeight w:val="423"/>
          <w:jc w:val="center"/>
        </w:trPr>
        <w:tc>
          <w:tcPr>
            <w:tcW w:w="2069" w:type="pct"/>
            <w:vAlign w:val="center"/>
          </w:tcPr>
          <w:p w14:paraId="14A12010" w14:textId="77777777" w:rsidR="00A27AE2" w:rsidRPr="00F022A4" w:rsidRDefault="00A27AE2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назив уџбеника</w:t>
            </w:r>
          </w:p>
        </w:tc>
        <w:tc>
          <w:tcPr>
            <w:tcW w:w="848" w:type="pct"/>
            <w:vAlign w:val="center"/>
          </w:tcPr>
          <w:p w14:paraId="0457D278" w14:textId="77777777" w:rsidR="00A27AE2" w:rsidRPr="00F022A4" w:rsidRDefault="00A27AE2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аутори</w:t>
            </w:r>
          </w:p>
        </w:tc>
        <w:tc>
          <w:tcPr>
            <w:tcW w:w="1621" w:type="pct"/>
            <w:vAlign w:val="center"/>
          </w:tcPr>
          <w:p w14:paraId="3831F21A" w14:textId="77777777" w:rsidR="00A27AE2" w:rsidRPr="00F022A4" w:rsidRDefault="00A27AE2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14:paraId="6F21A53C" w14:textId="77777777" w:rsidR="00A27AE2" w:rsidRPr="00F022A4" w:rsidRDefault="00A27AE2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A27AE2" w:rsidRPr="00F022A4" w14:paraId="0B80A83D" w14:textId="77777777" w:rsidTr="00A27AE2">
        <w:trPr>
          <w:trHeight w:val="649"/>
          <w:jc w:val="center"/>
        </w:trPr>
        <w:tc>
          <w:tcPr>
            <w:tcW w:w="2069" w:type="pct"/>
            <w:vAlign w:val="center"/>
          </w:tcPr>
          <w:p w14:paraId="68DA0618" w14:textId="77777777" w:rsidR="00A27AE2" w:rsidRPr="00F022A4" w:rsidRDefault="00A27AE2" w:rsidP="00282BEE">
            <w:pPr>
              <w:rPr>
                <w:lang w:val="sr-Cyrl-CS"/>
              </w:rPr>
            </w:pPr>
            <w:r w:rsidRPr="005826D6">
              <w:t xml:space="preserve">Статистичке </w:t>
            </w:r>
            <w:r>
              <w:rPr>
                <w:szCs w:val="22"/>
                <w:lang w:val="sr-Cyrl-CS"/>
              </w:rPr>
              <w:t>методе у биомедицинским истраживањима</w:t>
            </w:r>
          </w:p>
        </w:tc>
        <w:tc>
          <w:tcPr>
            <w:tcW w:w="848" w:type="pct"/>
            <w:vAlign w:val="center"/>
          </w:tcPr>
          <w:p w14:paraId="0F28A728" w14:textId="77777777" w:rsidR="00A27AE2" w:rsidRPr="00F022A4" w:rsidRDefault="00A27AE2" w:rsidP="0043537B">
            <w:pPr>
              <w:rPr>
                <w:lang w:val="sr-Cyrl-CS"/>
              </w:rPr>
            </w:pPr>
            <w:r>
              <w:rPr>
                <w:szCs w:val="22"/>
                <w:lang w:val="sr-Cyrl-CS"/>
              </w:rPr>
              <w:t>Н</w:t>
            </w:r>
            <w:r w:rsidR="0043537B">
              <w:rPr>
                <w:szCs w:val="22"/>
                <w:lang w:val="sr-Cyrl-CS"/>
              </w:rPr>
              <w:t>.</w:t>
            </w:r>
            <w:r>
              <w:rPr>
                <w:szCs w:val="22"/>
                <w:lang w:val="sr-Cyrl-CS"/>
              </w:rPr>
              <w:t xml:space="preserve"> Здравковић</w:t>
            </w:r>
          </w:p>
        </w:tc>
        <w:tc>
          <w:tcPr>
            <w:tcW w:w="1621" w:type="pct"/>
            <w:vAlign w:val="center"/>
          </w:tcPr>
          <w:p w14:paraId="25A1543E" w14:textId="77777777" w:rsidR="00A27AE2" w:rsidRPr="00C54549" w:rsidRDefault="00A27AE2" w:rsidP="00C910A1">
            <w:pPr>
              <w:rPr>
                <w:lang w:val="sr-Cyrl-CS"/>
              </w:rPr>
            </w:pPr>
            <w:r w:rsidRPr="00C54549">
              <w:rPr>
                <w:lang w:val="sr-Cyrl-CS"/>
              </w:rPr>
              <w:t xml:space="preserve">Медицински факултет Универзитета у Крагујевцу, </w:t>
            </w:r>
            <w:r w:rsidRPr="00C910A1">
              <w:rPr>
                <w:lang w:val="sr-Cyrl-CS"/>
              </w:rPr>
              <w:t>(ИСБН: 978-86-7760-061-7), 2011</w:t>
            </w:r>
            <w:r w:rsidRPr="00C54549">
              <w:rPr>
                <w:lang w:val="sr-Cyrl-CS"/>
              </w:rPr>
              <w:t>.</w:t>
            </w:r>
          </w:p>
        </w:tc>
        <w:tc>
          <w:tcPr>
            <w:tcW w:w="462" w:type="pct"/>
            <w:vAlign w:val="center"/>
          </w:tcPr>
          <w:p w14:paraId="39299688" w14:textId="77777777" w:rsidR="00A27AE2" w:rsidRPr="00F022A4" w:rsidRDefault="00A27AE2" w:rsidP="00282BEE">
            <w:pPr>
              <w:jc w:val="center"/>
              <w:rPr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A27AE2" w:rsidRPr="00F022A4" w14:paraId="40B66491" w14:textId="77777777" w:rsidTr="00A27AE2">
        <w:trPr>
          <w:trHeight w:val="649"/>
          <w:jc w:val="center"/>
        </w:trPr>
        <w:tc>
          <w:tcPr>
            <w:tcW w:w="2069" w:type="pct"/>
            <w:vAlign w:val="center"/>
          </w:tcPr>
          <w:p w14:paraId="61C2F4EA" w14:textId="77777777" w:rsidR="00A27AE2" w:rsidRPr="00385DF4" w:rsidRDefault="00A27AE2" w:rsidP="00F16D71">
            <w:pPr>
              <w:rPr>
                <w:lang w:val="sr-Cyrl-CS"/>
              </w:rPr>
            </w:pPr>
            <w:r w:rsidRPr="004F7AEA">
              <w:rPr>
                <w:lang w:val="sr-Cyrl-CS"/>
              </w:rPr>
              <w:t>Quantitative Methods in Health Care Management: Techniques and Applications</w:t>
            </w:r>
            <w:r>
              <w:rPr>
                <w:lang w:val="sr-Cyrl-CS"/>
              </w:rPr>
              <w:t>, 2</w:t>
            </w:r>
            <w:r>
              <w:t>nd edition</w:t>
            </w:r>
          </w:p>
        </w:tc>
        <w:tc>
          <w:tcPr>
            <w:tcW w:w="848" w:type="pct"/>
            <w:vAlign w:val="center"/>
          </w:tcPr>
          <w:p w14:paraId="0F3A9D29" w14:textId="77777777" w:rsidR="00A27AE2" w:rsidRPr="00C54549" w:rsidRDefault="00A27AE2" w:rsidP="00F16D71">
            <w:pPr>
              <w:rPr>
                <w:lang w:val="sr-Latn-CS"/>
              </w:rPr>
            </w:pPr>
            <w:r w:rsidRPr="004F7AEA">
              <w:rPr>
                <w:lang w:val="sr-Cyrl-CS"/>
              </w:rPr>
              <w:t>Y. Ozcan</w:t>
            </w:r>
          </w:p>
        </w:tc>
        <w:tc>
          <w:tcPr>
            <w:tcW w:w="1621" w:type="pct"/>
            <w:vAlign w:val="center"/>
          </w:tcPr>
          <w:p w14:paraId="56ABF3CD" w14:textId="77777777" w:rsidR="00A27AE2" w:rsidRPr="00C54549" w:rsidRDefault="00A27AE2" w:rsidP="0081191F">
            <w:r>
              <w:t>John Wiley</w:t>
            </w:r>
            <w:r>
              <w:rPr>
                <w:lang w:val="en-US"/>
              </w:rPr>
              <w:t>&amp;</w:t>
            </w:r>
            <w:r>
              <w:t>Sons</w:t>
            </w:r>
            <w:r>
              <w:rPr>
                <w:lang w:val="sr-Cyrl-CS"/>
              </w:rPr>
              <w:t xml:space="preserve">, </w:t>
            </w:r>
            <w:r>
              <w:t>USA</w:t>
            </w:r>
            <w:r>
              <w:rPr>
                <w:lang w:val="sr-Cyrl-CS"/>
              </w:rPr>
              <w:t xml:space="preserve">, </w:t>
            </w:r>
            <w:r>
              <w:t>2009.</w:t>
            </w:r>
          </w:p>
        </w:tc>
        <w:tc>
          <w:tcPr>
            <w:tcW w:w="462" w:type="pct"/>
            <w:vAlign w:val="center"/>
          </w:tcPr>
          <w:p w14:paraId="1DB4EB5F" w14:textId="77777777" w:rsidR="00A27AE2" w:rsidRPr="00F022A4" w:rsidRDefault="00A27AE2" w:rsidP="00F16D71">
            <w:pPr>
              <w:jc w:val="center"/>
              <w:rPr>
                <w:szCs w:val="22"/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A27AE2" w:rsidRPr="00F022A4" w14:paraId="08262649" w14:textId="77777777" w:rsidTr="00A27AE2">
        <w:trPr>
          <w:trHeight w:val="649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14:paraId="303CEC56" w14:textId="77777777" w:rsidR="00A27AE2" w:rsidRPr="000A4F87" w:rsidRDefault="00A27AE2" w:rsidP="000A4F87">
            <w:r w:rsidRPr="005826D6">
              <w:rPr>
                <w:iCs/>
              </w:rPr>
              <w:t>SPSS: приручник за преживљавање</w:t>
            </w:r>
            <w:r w:rsidRPr="005826D6">
              <w:t xml:space="preserve">, превод </w:t>
            </w:r>
            <w:r>
              <w:t>4</w:t>
            </w:r>
            <w:r w:rsidRPr="005826D6">
              <w:t>. издањ</w:t>
            </w:r>
            <w:r>
              <w:t>а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2C437B08" w14:textId="77777777" w:rsidR="00A27AE2" w:rsidRPr="00C54549" w:rsidRDefault="00A27AE2" w:rsidP="00F16D71">
            <w:pPr>
              <w:rPr>
                <w:lang w:val="sr-Latn-CS"/>
              </w:rPr>
            </w:pPr>
            <w:r w:rsidRPr="005826D6">
              <w:t>J. Pallant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vAlign w:val="center"/>
          </w:tcPr>
          <w:p w14:paraId="33D3A8F0" w14:textId="77777777" w:rsidR="00A27AE2" w:rsidRPr="00C54549" w:rsidRDefault="00A27AE2" w:rsidP="000A4F87">
            <w:r w:rsidRPr="00651B42">
              <w:rPr>
                <w:lang w:val="sr-Cyrl-CS"/>
              </w:rPr>
              <w:t>Микро Књига, Београд, 20</w:t>
            </w:r>
            <w:r>
              <w:rPr>
                <w:lang w:val="sr-Cyrl-CS"/>
              </w:rPr>
              <w:t>11</w:t>
            </w:r>
            <w:r w:rsidRPr="00651B42">
              <w:t>.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5A04E085" w14:textId="77777777" w:rsidR="00A27AE2" w:rsidRPr="00F022A4" w:rsidRDefault="00A27AE2" w:rsidP="00F16D71">
            <w:pPr>
              <w:jc w:val="center"/>
              <w:rPr>
                <w:szCs w:val="22"/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F16D71" w:rsidRPr="00726968" w14:paraId="74CF6F4F" w14:textId="77777777" w:rsidTr="00282BEE">
        <w:trPr>
          <w:trHeight w:val="649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A977B70" w14:textId="77777777" w:rsidR="00F16D71" w:rsidRPr="00AF7A25" w:rsidRDefault="00F16D71" w:rsidP="00F16D7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</w:p>
          <w:p w14:paraId="60674503" w14:textId="77777777" w:rsidR="00F16D71" w:rsidRPr="00AF7A25" w:rsidRDefault="00F16D71" w:rsidP="00F16D71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AF7A25">
              <w:rPr>
                <w:b/>
                <w:bCs/>
                <w:szCs w:val="20"/>
                <w:lang w:val="ru-RU"/>
              </w:rPr>
              <w:t xml:space="preserve">Сва предавања и материјал за рад у малој групи налазе се на сајту </w:t>
            </w:r>
            <w:r w:rsidRPr="00726968">
              <w:rPr>
                <w:b/>
                <w:bCs/>
                <w:szCs w:val="20"/>
                <w:lang w:val="ru-RU"/>
              </w:rPr>
              <w:t>Ф</w:t>
            </w:r>
            <w:r w:rsidRPr="00AF7A25">
              <w:rPr>
                <w:b/>
                <w:bCs/>
                <w:szCs w:val="20"/>
                <w:lang w:val="ru-RU"/>
              </w:rPr>
              <w:t>акултета медицинских наука:www.medf.kg.ac.</w:t>
            </w:r>
            <w:r w:rsidRPr="00AF7A25">
              <w:rPr>
                <w:b/>
                <w:bCs/>
                <w:szCs w:val="20"/>
                <w:lang w:val="en-US"/>
              </w:rPr>
              <w:t>rs</w:t>
            </w:r>
            <w:r w:rsidRPr="00AF7A25">
              <w:rPr>
                <w:b/>
                <w:bCs/>
                <w:szCs w:val="20"/>
                <w:lang w:val="ru-RU"/>
              </w:rPr>
              <w:br/>
            </w:r>
          </w:p>
        </w:tc>
      </w:tr>
    </w:tbl>
    <w:p w14:paraId="54EE2721" w14:textId="77777777" w:rsidR="00282BEE" w:rsidRDefault="00282BEE" w:rsidP="00CE071C">
      <w:pPr>
        <w:autoSpaceDE w:val="0"/>
        <w:autoSpaceDN w:val="0"/>
        <w:adjustRightInd w:val="0"/>
        <w:jc w:val="center"/>
        <w:rPr>
          <w:b/>
          <w:lang w:val="sr-Cyrl-CS"/>
        </w:rPr>
        <w:sectPr w:rsidR="00282BEE" w:rsidSect="00282BEE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4F5FF986" w14:textId="77777777" w:rsidR="009107B4" w:rsidRPr="00AE485E" w:rsidRDefault="009107B4" w:rsidP="009107B4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lastRenderedPageBreak/>
        <w:t>ПРОГРАМ</w:t>
      </w:r>
      <w:r>
        <w:rPr>
          <w:b/>
          <w:bCs/>
          <w:sz w:val="32"/>
          <w:szCs w:val="32"/>
          <w:lang w:val="en-US"/>
        </w:rPr>
        <w:t>:</w:t>
      </w:r>
    </w:p>
    <w:p w14:paraId="2FF47008" w14:textId="77777777" w:rsidR="009107B4" w:rsidRPr="00F839CE" w:rsidRDefault="009107B4" w:rsidP="009107B4">
      <w:pPr>
        <w:autoSpaceDE w:val="0"/>
        <w:autoSpaceDN w:val="0"/>
        <w:adjustRightInd w:val="0"/>
        <w:rPr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3359F50B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F7AC164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9107B4" w:rsidRPr="000913E1" w14:paraId="18F08FE8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D1A6710" w14:textId="77777777" w:rsidR="009107B4" w:rsidRPr="00AF7A25" w:rsidRDefault="00485547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85547">
              <w:rPr>
                <w:b/>
                <w:szCs w:val="22"/>
                <w:lang w:val="sr-Cyrl-CS"/>
              </w:rPr>
              <w:t>СУМИРАЊЕ И ПРЕДСТАВЉАЊЕ ПОДАТАКА</w:t>
            </w:r>
          </w:p>
        </w:tc>
      </w:tr>
      <w:tr w:rsidR="009107B4" w:rsidRPr="000913E1" w14:paraId="3A6C307A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FCD6882" w14:textId="77777777" w:rsidR="009107B4" w:rsidRPr="002C6EFD" w:rsidRDefault="00485547" w:rsidP="004F3327">
            <w:pPr>
              <w:autoSpaceDE w:val="0"/>
              <w:autoSpaceDN w:val="0"/>
              <w:adjustRightInd w:val="0"/>
              <w:ind w:left="211" w:hanging="211"/>
              <w:jc w:val="center"/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662F2A07" w14:textId="77777777" w:rsidR="009107B4" w:rsidRPr="000913E1" w:rsidRDefault="008C5451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0913E1" w14:paraId="3ECE6B6A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638C7B4E" w14:textId="77777777" w:rsidR="009107B4" w:rsidRPr="000913E1" w:rsidRDefault="00F56627" w:rsidP="000F3274">
            <w:p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F56627">
              <w:rPr>
                <w:szCs w:val="22"/>
                <w:lang w:val="sr-Latn-CS"/>
              </w:rPr>
              <w:t>Врсте података. Расподеле учесталости. Хистограми и други графикони учесталости. Облици расподеле учесталости. Медијана и квантили. Средина. Kвадрат стандардног одступања, опсег и опсег међуквартила. Стандардно одступање.</w:t>
            </w:r>
          </w:p>
        </w:tc>
        <w:tc>
          <w:tcPr>
            <w:tcW w:w="2377" w:type="pct"/>
            <w:vAlign w:val="center"/>
          </w:tcPr>
          <w:p w14:paraId="1F634803" w14:textId="77777777" w:rsidR="009107B4" w:rsidRPr="00AF7A25" w:rsidRDefault="00126C4B" w:rsidP="00126C4B">
            <w:pPr>
              <w:jc w:val="both"/>
              <w:rPr>
                <w:lang w:val="sr-Cyrl-CS"/>
              </w:rPr>
            </w:pPr>
            <w:r w:rsidRPr="00126C4B">
              <w:rPr>
                <w:szCs w:val="22"/>
                <w:lang w:val="ru-RU"/>
              </w:rPr>
              <w:t>Упознавање са радом у SPSS–у.</w:t>
            </w:r>
            <w:r>
              <w:rPr>
                <w:szCs w:val="22"/>
                <w:lang w:val="ru-RU"/>
              </w:rPr>
              <w:t xml:space="preserve"> </w:t>
            </w:r>
            <w:r w:rsidRPr="00126C4B">
              <w:rPr>
                <w:szCs w:val="22"/>
                <w:lang w:val="ru-RU"/>
              </w:rPr>
              <w:t>Хистограми и други графикони учесталости.</w:t>
            </w:r>
            <w:r>
              <w:rPr>
                <w:szCs w:val="22"/>
                <w:lang w:val="ru-RU"/>
              </w:rPr>
              <w:t xml:space="preserve"> </w:t>
            </w:r>
            <w:r w:rsidRPr="00126C4B">
              <w:rPr>
                <w:szCs w:val="22"/>
                <w:lang w:val="ru-RU"/>
              </w:rPr>
              <w:t>Медијана и квантили. Средина.</w:t>
            </w:r>
            <w:r>
              <w:rPr>
                <w:szCs w:val="22"/>
                <w:lang w:val="ru-RU"/>
              </w:rPr>
              <w:t xml:space="preserve"> </w:t>
            </w:r>
            <w:r w:rsidRPr="00126C4B">
              <w:rPr>
                <w:szCs w:val="22"/>
                <w:lang w:val="ru-RU"/>
              </w:rPr>
              <w:t>Kвадрат стандардног одступања. Стандардно одступање.</w:t>
            </w:r>
          </w:p>
        </w:tc>
      </w:tr>
    </w:tbl>
    <w:p w14:paraId="0FFB908F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40E589A1" w14:textId="77777777" w:rsidR="009107B4" w:rsidRPr="00CB0D54" w:rsidRDefault="009107B4" w:rsidP="009107B4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12E2AF25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0DDAA7F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9107B4" w:rsidRPr="000913E1" w14:paraId="65587FDF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D65CC3A" w14:textId="77777777" w:rsidR="009107B4" w:rsidRPr="000913E1" w:rsidRDefault="006F7FCB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485547">
              <w:rPr>
                <w:b/>
                <w:szCs w:val="22"/>
                <w:lang w:val="sr-Cyrl-CS"/>
              </w:rPr>
              <w:t>СУМИРАЊЕ И ПРЕДСТАВЉАЊЕ ПОДАТАКА</w:t>
            </w:r>
          </w:p>
        </w:tc>
      </w:tr>
      <w:tr w:rsidR="009107B4" w:rsidRPr="000913E1" w14:paraId="5B0A4C82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0F2E6DB3" w14:textId="77777777" w:rsidR="009107B4" w:rsidRPr="000913E1" w:rsidRDefault="00485547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03331DC9" w14:textId="77777777" w:rsidR="009107B4" w:rsidRPr="000913E1" w:rsidRDefault="008C5451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0913E1" w14:paraId="1515D68C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352602AD" w14:textId="77777777" w:rsidR="009107B4" w:rsidRPr="00B96092" w:rsidRDefault="000F3274" w:rsidP="000F3274">
            <w:pPr>
              <w:tabs>
                <w:tab w:val="left" w:pos="288"/>
              </w:tabs>
              <w:jc w:val="both"/>
              <w:rPr>
                <w:lang w:val="ru-RU"/>
              </w:rPr>
            </w:pPr>
            <w:r w:rsidRPr="000F3274">
              <w:rPr>
                <w:szCs w:val="22"/>
                <w:lang w:val="sr-Latn-CS"/>
              </w:rPr>
              <w:t>Стопе и пропорције. Значајне цифре. Представљање табела. Кружни графикони, Тракасти графикони, Дијаграми растурања, Линијски графикон, Временски низ, Двосмислени графикони, Логоритамске скале.</w:t>
            </w:r>
            <w:r w:rsidR="009107B4" w:rsidRPr="000913E1">
              <w:rPr>
                <w:szCs w:val="22"/>
                <w:lang w:val="sr-Latn-CS"/>
              </w:rPr>
              <w:t xml:space="preserve"> </w:t>
            </w:r>
          </w:p>
        </w:tc>
        <w:tc>
          <w:tcPr>
            <w:tcW w:w="2377" w:type="pct"/>
            <w:vAlign w:val="center"/>
          </w:tcPr>
          <w:p w14:paraId="0E418376" w14:textId="77777777" w:rsidR="00126C4B" w:rsidRPr="00126C4B" w:rsidRDefault="00126C4B" w:rsidP="00126C4B">
            <w:pPr>
              <w:rPr>
                <w:szCs w:val="22"/>
                <w:lang w:val="ru-RU"/>
              </w:rPr>
            </w:pPr>
            <w:r w:rsidRPr="00126C4B">
              <w:rPr>
                <w:szCs w:val="22"/>
                <w:lang w:val="ru-RU"/>
              </w:rPr>
              <w:t>Представљање табела.</w:t>
            </w:r>
            <w:r>
              <w:rPr>
                <w:szCs w:val="22"/>
                <w:lang w:val="ru-RU"/>
              </w:rPr>
              <w:t xml:space="preserve"> </w:t>
            </w:r>
            <w:r w:rsidRPr="00126C4B">
              <w:rPr>
                <w:szCs w:val="22"/>
                <w:lang w:val="ru-RU"/>
              </w:rPr>
              <w:t>Кружни графикони.</w:t>
            </w:r>
          </w:p>
          <w:p w14:paraId="025D0CD4" w14:textId="77777777" w:rsidR="00126C4B" w:rsidRPr="00126C4B" w:rsidRDefault="00126C4B" w:rsidP="00126C4B">
            <w:pPr>
              <w:rPr>
                <w:szCs w:val="22"/>
                <w:lang w:val="ru-RU"/>
              </w:rPr>
            </w:pPr>
            <w:r w:rsidRPr="00126C4B">
              <w:rPr>
                <w:szCs w:val="22"/>
                <w:lang w:val="ru-RU"/>
              </w:rPr>
              <w:t>Тракасти графикони.</w:t>
            </w:r>
            <w:r>
              <w:rPr>
                <w:szCs w:val="22"/>
                <w:lang w:val="ru-RU"/>
              </w:rPr>
              <w:t xml:space="preserve"> </w:t>
            </w:r>
            <w:r w:rsidRPr="00126C4B">
              <w:rPr>
                <w:szCs w:val="22"/>
                <w:lang w:val="ru-RU"/>
              </w:rPr>
              <w:t>Дијаграми растурања.</w:t>
            </w:r>
          </w:p>
          <w:p w14:paraId="46C1D504" w14:textId="77777777" w:rsidR="009107B4" w:rsidRPr="00AF7A25" w:rsidRDefault="00126C4B" w:rsidP="00126C4B">
            <w:r w:rsidRPr="00126C4B">
              <w:rPr>
                <w:szCs w:val="22"/>
                <w:lang w:val="ru-RU"/>
              </w:rPr>
              <w:t>Линијски графикон.</w:t>
            </w:r>
          </w:p>
        </w:tc>
      </w:tr>
    </w:tbl>
    <w:p w14:paraId="01D4660C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4C5B7BC7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6CA85B95" w14:textId="77777777" w:rsidR="009107B4" w:rsidRPr="00CB0D54" w:rsidRDefault="009107B4" w:rsidP="009107B4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32C32849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1CE4F41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9107B4" w:rsidRPr="000913E1" w14:paraId="424107CF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3ED50CA" w14:textId="77777777" w:rsidR="009107B4" w:rsidRPr="00F15321" w:rsidRDefault="006F7FCB" w:rsidP="00F15321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 w:rsidRPr="006F7FCB">
              <w:rPr>
                <w:b/>
                <w:bCs/>
                <w:szCs w:val="20"/>
                <w:lang w:val="sr-Latn-CS"/>
              </w:rPr>
              <w:t>ВЕРОВАТНОЋА</w:t>
            </w:r>
          </w:p>
        </w:tc>
      </w:tr>
      <w:tr w:rsidR="009107B4" w:rsidRPr="000913E1" w14:paraId="5F85E50F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3D57367" w14:textId="77777777" w:rsidR="009107B4" w:rsidRPr="000913E1" w:rsidRDefault="00485547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3EB92324" w14:textId="77777777" w:rsidR="009107B4" w:rsidRPr="000913E1" w:rsidRDefault="008C5451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726968" w14:paraId="6A265687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2EB14725" w14:textId="77777777" w:rsidR="009107B4" w:rsidRPr="00F15321" w:rsidRDefault="00961612" w:rsidP="00F153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612">
              <w:rPr>
                <w:szCs w:val="22"/>
                <w:lang w:val="sr-Latn-CS"/>
              </w:rPr>
              <w:t>Особине вероватноће. Расподела вероватноће и случајне променљиве. Биномна расподела. Средина и варијанса. Poisson-ова расподела.</w:t>
            </w:r>
          </w:p>
        </w:tc>
        <w:tc>
          <w:tcPr>
            <w:tcW w:w="2377" w:type="pct"/>
            <w:vAlign w:val="center"/>
          </w:tcPr>
          <w:p w14:paraId="62030FFC" w14:textId="77777777" w:rsidR="009F159C" w:rsidRPr="009F159C" w:rsidRDefault="009F159C" w:rsidP="009F159C">
            <w:pPr>
              <w:rPr>
                <w:szCs w:val="22"/>
                <w:lang w:val="ru-RU"/>
              </w:rPr>
            </w:pPr>
            <w:r w:rsidRPr="009F159C">
              <w:rPr>
                <w:szCs w:val="22"/>
                <w:lang w:val="ru-RU"/>
              </w:rPr>
              <w:t>Расподела вероватноће и случајне променљиве.</w:t>
            </w:r>
          </w:p>
          <w:p w14:paraId="2A892392" w14:textId="77777777" w:rsidR="009107B4" w:rsidRPr="00AF7A25" w:rsidRDefault="009F159C" w:rsidP="00F15321">
            <w:pPr>
              <w:rPr>
                <w:sz w:val="20"/>
                <w:szCs w:val="20"/>
                <w:lang w:val="ru-RU"/>
              </w:rPr>
            </w:pPr>
            <w:r w:rsidRPr="009F159C">
              <w:rPr>
                <w:szCs w:val="22"/>
                <w:lang w:val="ru-RU"/>
              </w:rPr>
              <w:t>Средина и варијанса.</w:t>
            </w:r>
          </w:p>
        </w:tc>
      </w:tr>
    </w:tbl>
    <w:p w14:paraId="5BD2659D" w14:textId="77777777" w:rsidR="009107B4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31911971" w14:textId="77777777" w:rsidR="00F15321" w:rsidRDefault="00F15321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2689E2FD" w14:textId="77777777" w:rsidR="00F15321" w:rsidRDefault="00F15321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F15321" w:rsidRPr="000913E1" w14:paraId="2CB53975" w14:textId="77777777" w:rsidTr="00832BB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2D5BCB5" w14:textId="77777777" w:rsidR="00F15321" w:rsidRPr="000913E1" w:rsidRDefault="00F15321" w:rsidP="00F15321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 xml:space="preserve">НАСТАВНА ЈЕДИНИЦА </w:t>
            </w:r>
            <w:r>
              <w:rPr>
                <w:bCs/>
                <w:szCs w:val="22"/>
                <w:lang w:val="sr-Cyrl-CS"/>
              </w:rPr>
              <w:t>4</w:t>
            </w:r>
            <w:r w:rsidRPr="000913E1">
              <w:rPr>
                <w:bCs/>
                <w:szCs w:val="22"/>
                <w:lang w:val="sr-Cyrl-CS"/>
              </w:rPr>
              <w:t xml:space="preserve"> (</w:t>
            </w:r>
            <w:r w:rsidR="00E22D62" w:rsidRPr="000913E1">
              <w:rPr>
                <w:bCs/>
                <w:szCs w:val="22"/>
                <w:lang w:val="sr-Cyrl-CS"/>
              </w:rPr>
              <w:t xml:space="preserve">ЧЕТВРТА </w:t>
            </w:r>
            <w:r w:rsidRPr="000913E1">
              <w:rPr>
                <w:bCs/>
                <w:szCs w:val="22"/>
                <w:lang w:val="sr-Cyrl-CS"/>
              </w:rPr>
              <w:t>НЕДЕЉА):</w:t>
            </w:r>
          </w:p>
        </w:tc>
      </w:tr>
      <w:tr w:rsidR="00F15321" w:rsidRPr="000913E1" w14:paraId="606266EE" w14:textId="77777777" w:rsidTr="00832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F69FED7" w14:textId="77777777" w:rsidR="00F15321" w:rsidRPr="001B2434" w:rsidRDefault="00F15321" w:rsidP="00832BB0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 w:rsidRPr="006F7FCB">
              <w:rPr>
                <w:b/>
                <w:bCs/>
                <w:szCs w:val="20"/>
                <w:lang w:val="sr-Latn-CS"/>
              </w:rPr>
              <w:t>НОРМАЛНА РАСПОДЕЛА</w:t>
            </w:r>
          </w:p>
        </w:tc>
      </w:tr>
      <w:tr w:rsidR="00F15321" w:rsidRPr="000913E1" w14:paraId="74E2ABE1" w14:textId="77777777" w:rsidTr="00832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3A1396B9" w14:textId="77777777" w:rsidR="00F15321" w:rsidRPr="000913E1" w:rsidRDefault="00F15321" w:rsidP="00832BB0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1C89FE04" w14:textId="77777777" w:rsidR="00F15321" w:rsidRPr="000913E1" w:rsidRDefault="00F15321" w:rsidP="00832BB0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F15321" w:rsidRPr="00726968" w14:paraId="2DD53DA4" w14:textId="77777777" w:rsidTr="00832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36E8BB11" w14:textId="77777777" w:rsidR="00F15321" w:rsidRPr="00F15321" w:rsidRDefault="00F15321" w:rsidP="00832B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612">
              <w:rPr>
                <w:szCs w:val="22"/>
                <w:lang w:val="sr-Latn-CS"/>
              </w:rPr>
              <w:t>Нормална расподела. Вероватноћа непрекидних променљивих. Особине Нормалне расподеле.</w:t>
            </w:r>
            <w:r>
              <w:rPr>
                <w:szCs w:val="22"/>
              </w:rPr>
              <w:t xml:space="preserve"> </w:t>
            </w:r>
            <w:r w:rsidR="009362DE" w:rsidRPr="00961612">
              <w:rPr>
                <w:szCs w:val="22"/>
                <w:lang w:val="sr-Latn-CS"/>
              </w:rPr>
              <w:t>Променљиве које прате Нормалну расподелу. Нормални графикон.</w:t>
            </w:r>
          </w:p>
        </w:tc>
        <w:tc>
          <w:tcPr>
            <w:tcW w:w="2377" w:type="pct"/>
            <w:vAlign w:val="center"/>
          </w:tcPr>
          <w:p w14:paraId="195D5D69" w14:textId="77777777" w:rsidR="00F15321" w:rsidRPr="00AF7A25" w:rsidRDefault="00F15321" w:rsidP="00832BB0">
            <w:pPr>
              <w:rPr>
                <w:sz w:val="20"/>
                <w:szCs w:val="20"/>
                <w:lang w:val="ru-RU"/>
              </w:rPr>
            </w:pPr>
            <w:r w:rsidRPr="009F159C">
              <w:rPr>
                <w:szCs w:val="22"/>
                <w:lang w:val="ru-RU"/>
              </w:rPr>
              <w:t>Нормална расподела.</w:t>
            </w:r>
          </w:p>
        </w:tc>
      </w:tr>
    </w:tbl>
    <w:p w14:paraId="68AA94C4" w14:textId="77777777" w:rsidR="009107B4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731A1B63" w14:textId="77777777" w:rsidR="00F15321" w:rsidRPr="00726968" w:rsidRDefault="00F15321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5CA7DF4D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B998C4A" w14:textId="77777777" w:rsidR="009107B4" w:rsidRPr="000913E1" w:rsidRDefault="009107B4" w:rsidP="00E22D62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 xml:space="preserve">НАСТАВНА ЈЕДИНИЦА </w:t>
            </w:r>
            <w:r w:rsidR="00F15321">
              <w:rPr>
                <w:bCs/>
                <w:szCs w:val="22"/>
                <w:lang w:val="sr-Cyrl-CS"/>
              </w:rPr>
              <w:t>5</w:t>
            </w:r>
            <w:r w:rsidRPr="000913E1">
              <w:rPr>
                <w:bCs/>
                <w:szCs w:val="22"/>
                <w:lang w:val="sr-Cyrl-CS"/>
              </w:rPr>
              <w:t xml:space="preserve"> (</w:t>
            </w:r>
            <w:r w:rsidR="00E22D62">
              <w:rPr>
                <w:bCs/>
                <w:szCs w:val="22"/>
                <w:lang w:val="sr-Cyrl-CS"/>
              </w:rPr>
              <w:t>ПЕТА</w:t>
            </w:r>
            <w:r w:rsidRPr="000913E1">
              <w:rPr>
                <w:bCs/>
                <w:szCs w:val="22"/>
                <w:lang w:val="sr-Cyrl-CS"/>
              </w:rPr>
              <w:t xml:space="preserve"> НЕДЕЉА):</w:t>
            </w:r>
          </w:p>
        </w:tc>
      </w:tr>
      <w:tr w:rsidR="006F7FCB" w:rsidRPr="000913E1" w14:paraId="26F67404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F2E86CF" w14:textId="77777777" w:rsidR="006F7FCB" w:rsidRPr="000913E1" w:rsidRDefault="006F7FCB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6F7FCB">
              <w:rPr>
                <w:b/>
                <w:bCs/>
                <w:szCs w:val="20"/>
                <w:lang w:val="sr-Latn-CS"/>
              </w:rPr>
              <w:t>ПРОЦЕНА</w:t>
            </w:r>
          </w:p>
        </w:tc>
      </w:tr>
      <w:tr w:rsidR="006F7FCB" w:rsidRPr="000913E1" w14:paraId="20DB2913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7CD7580" w14:textId="77777777" w:rsidR="006F7FCB" w:rsidRPr="000913E1" w:rsidRDefault="006F7FCB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00218440" w14:textId="77777777" w:rsidR="006F7FCB" w:rsidRPr="000913E1" w:rsidRDefault="006F7FCB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6F7FCB" w:rsidRPr="00726968" w14:paraId="77C621CD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2C37C9F" w14:textId="77777777" w:rsidR="006F7FCB" w:rsidRPr="00AF7A25" w:rsidRDefault="00961612" w:rsidP="00961612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961612">
              <w:rPr>
                <w:szCs w:val="22"/>
                <w:lang w:val="sr-Latn-CS"/>
              </w:rPr>
              <w:t>Расподеле узорака. Стандардна грешка средине узорка. Интервали поверења. Стандардна грешка и интервал поверења за пропорцију. Разлика између две средине. Поређење две пропорције. Kоји је тачан интервал поверења?</w:t>
            </w:r>
          </w:p>
        </w:tc>
        <w:tc>
          <w:tcPr>
            <w:tcW w:w="2377" w:type="pct"/>
            <w:vAlign w:val="center"/>
          </w:tcPr>
          <w:p w14:paraId="7090A2E5" w14:textId="77777777" w:rsidR="006F7FCB" w:rsidRPr="00AF7A25" w:rsidRDefault="00821F38" w:rsidP="00821F38">
            <w:pPr>
              <w:rPr>
                <w:lang w:val="sr-Cyrl-CS"/>
              </w:rPr>
            </w:pPr>
            <w:r w:rsidRPr="00821F38">
              <w:rPr>
                <w:szCs w:val="22"/>
                <w:lang w:val="ru-RU"/>
              </w:rPr>
              <w:t>Нормална расподела.</w:t>
            </w:r>
            <w:r>
              <w:rPr>
                <w:szCs w:val="22"/>
                <w:lang w:val="ru-RU"/>
              </w:rPr>
              <w:t xml:space="preserve"> </w:t>
            </w:r>
            <w:r w:rsidRPr="00821F38">
              <w:rPr>
                <w:szCs w:val="22"/>
                <w:lang w:val="ru-RU"/>
              </w:rPr>
              <w:t>Нормални графикон.</w:t>
            </w:r>
            <w:r>
              <w:rPr>
                <w:szCs w:val="22"/>
                <w:lang w:val="ru-RU"/>
              </w:rPr>
              <w:t xml:space="preserve"> </w:t>
            </w:r>
            <w:r w:rsidRPr="00821F38">
              <w:rPr>
                <w:szCs w:val="22"/>
                <w:lang w:val="ru-RU"/>
              </w:rPr>
              <w:t>Поређење две пропорције.</w:t>
            </w:r>
          </w:p>
        </w:tc>
      </w:tr>
      <w:tr w:rsidR="009107B4" w:rsidRPr="000913E1" w14:paraId="649F1E1D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70BA3FF" w14:textId="77777777" w:rsidR="009107B4" w:rsidRPr="000913E1" w:rsidRDefault="009208F7" w:rsidP="00107E13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>
              <w:rPr>
                <w:szCs w:val="22"/>
                <w:lang w:val="sr-Latn-CS"/>
              </w:rPr>
              <w:lastRenderedPageBreak/>
              <w:br w:type="page"/>
            </w:r>
            <w:r w:rsidR="00F15321">
              <w:rPr>
                <w:szCs w:val="22"/>
              </w:rPr>
              <w:t>Н</w:t>
            </w:r>
            <w:r w:rsidR="009107B4" w:rsidRPr="000913E1">
              <w:rPr>
                <w:bCs/>
                <w:szCs w:val="22"/>
                <w:lang w:val="sr-Cyrl-CS"/>
              </w:rPr>
              <w:t xml:space="preserve">АСТАВНА ЈЕДИНИЦА </w:t>
            </w:r>
            <w:r w:rsidR="00107E13">
              <w:rPr>
                <w:bCs/>
                <w:szCs w:val="22"/>
                <w:lang w:val="sr-Cyrl-CS"/>
              </w:rPr>
              <w:t>6</w:t>
            </w:r>
            <w:r w:rsidR="009107B4" w:rsidRPr="000913E1">
              <w:rPr>
                <w:bCs/>
                <w:szCs w:val="22"/>
                <w:lang w:val="sr-Cyrl-CS"/>
              </w:rPr>
              <w:t xml:space="preserve"> (</w:t>
            </w:r>
            <w:r w:rsidR="00E22D62" w:rsidRPr="000913E1">
              <w:rPr>
                <w:bCs/>
                <w:szCs w:val="22"/>
                <w:lang w:val="sr-Cyrl-CS"/>
              </w:rPr>
              <w:t>ШЕСТА</w:t>
            </w:r>
            <w:r w:rsidR="00E22D62" w:rsidRPr="000913E1">
              <w:rPr>
                <w:szCs w:val="22"/>
                <w:lang w:val="sr-Cyrl-CS"/>
              </w:rPr>
              <w:t xml:space="preserve"> </w:t>
            </w:r>
            <w:r w:rsidR="009107B4" w:rsidRPr="000913E1">
              <w:rPr>
                <w:bCs/>
                <w:szCs w:val="22"/>
                <w:lang w:val="sr-Cyrl-CS"/>
              </w:rPr>
              <w:t>НЕДЕЉА):</w:t>
            </w:r>
          </w:p>
        </w:tc>
      </w:tr>
      <w:tr w:rsidR="009107B4" w:rsidRPr="000913E1" w14:paraId="5CDA6A04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7532C61" w14:textId="77777777" w:rsidR="009107B4" w:rsidRPr="000913E1" w:rsidRDefault="009208F7" w:rsidP="001B250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9208F7">
              <w:rPr>
                <w:b/>
                <w:bCs/>
                <w:szCs w:val="20"/>
                <w:lang w:val="sr-Latn-CS"/>
              </w:rPr>
              <w:t xml:space="preserve">ТЕСТОВИ ЗНАЧАЈНОСТИ </w:t>
            </w:r>
          </w:p>
        </w:tc>
      </w:tr>
      <w:tr w:rsidR="009107B4" w:rsidRPr="000913E1" w14:paraId="6FBA7498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4222010E" w14:textId="77777777" w:rsidR="009107B4" w:rsidRPr="000913E1" w:rsidRDefault="00485547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2D8F5B9D" w14:textId="77777777" w:rsidR="009107B4" w:rsidRPr="000913E1" w:rsidRDefault="008C5451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0913E1" w14:paraId="31A3079F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F17CDE6" w14:textId="77777777" w:rsidR="009107B4" w:rsidRPr="00AF7A25" w:rsidRDefault="009208F7" w:rsidP="009208F7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208F7">
              <w:rPr>
                <w:szCs w:val="22"/>
              </w:rPr>
              <w:t>Тестирање хипотезе. Тест знака. Принципи тестова значајности. Нивои значајности и типови грешака. Jеднострани и двострани тестови значајности. Упоређивање средина великих узорака. Поређење две пропорције.</w:t>
            </w:r>
          </w:p>
        </w:tc>
        <w:tc>
          <w:tcPr>
            <w:tcW w:w="2377" w:type="pct"/>
            <w:vAlign w:val="center"/>
          </w:tcPr>
          <w:p w14:paraId="2F42D2F0" w14:textId="77777777" w:rsidR="009107B4" w:rsidRPr="00AF7A25" w:rsidRDefault="007608AF" w:rsidP="007608AF">
            <w:pPr>
              <w:tabs>
                <w:tab w:val="left" w:pos="288"/>
              </w:tabs>
              <w:jc w:val="both"/>
              <w:rPr>
                <w:lang w:val="ru-RU"/>
              </w:rPr>
            </w:pPr>
            <w:r w:rsidRPr="007608AF">
              <w:rPr>
                <w:szCs w:val="22"/>
                <w:lang w:val="ru-RU"/>
              </w:rPr>
              <w:t>Тестирање хипотезе.</w:t>
            </w:r>
            <w:r>
              <w:rPr>
                <w:szCs w:val="22"/>
                <w:lang w:val="ru-RU"/>
              </w:rPr>
              <w:t xml:space="preserve"> </w:t>
            </w:r>
            <w:r w:rsidRPr="007608AF">
              <w:rPr>
                <w:szCs w:val="22"/>
                <w:lang w:val="ru-RU"/>
              </w:rPr>
              <w:t>Упоређивање средина великих узорака.</w:t>
            </w:r>
            <w:r>
              <w:rPr>
                <w:szCs w:val="22"/>
                <w:lang w:val="ru-RU"/>
              </w:rPr>
              <w:t xml:space="preserve"> </w:t>
            </w:r>
            <w:r w:rsidRPr="007608AF">
              <w:rPr>
                <w:szCs w:val="22"/>
                <w:lang w:val="ru-RU"/>
              </w:rPr>
              <w:t>Поређење две пропорције.</w:t>
            </w:r>
          </w:p>
        </w:tc>
      </w:tr>
    </w:tbl>
    <w:p w14:paraId="56682EB6" w14:textId="77777777" w:rsidR="009107B4" w:rsidRDefault="009107B4" w:rsidP="009107B4">
      <w:pPr>
        <w:rPr>
          <w:b/>
          <w:szCs w:val="22"/>
        </w:rPr>
      </w:pPr>
    </w:p>
    <w:p w14:paraId="75D4CEAF" w14:textId="77777777" w:rsidR="009107B4" w:rsidRPr="005C3AE8" w:rsidRDefault="009107B4" w:rsidP="009107B4">
      <w:pPr>
        <w:rPr>
          <w:b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9107B4" w:rsidRPr="000913E1" w14:paraId="1E034BEC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00A1639" w14:textId="77777777" w:rsidR="009107B4" w:rsidRPr="000913E1" w:rsidRDefault="009107B4" w:rsidP="00EA2621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 xml:space="preserve">НАСТАВНА ЈЕДИНИЦА </w:t>
            </w:r>
            <w:r w:rsidR="00EA2621">
              <w:rPr>
                <w:szCs w:val="22"/>
                <w:lang w:val="sr-Cyrl-CS"/>
              </w:rPr>
              <w:t>7</w:t>
            </w:r>
            <w:r w:rsidRPr="000913E1">
              <w:rPr>
                <w:szCs w:val="22"/>
                <w:lang w:val="sr-Cyrl-CS"/>
              </w:rPr>
              <w:t xml:space="preserve"> (</w:t>
            </w:r>
            <w:r w:rsidR="00EA2621" w:rsidRPr="000913E1">
              <w:rPr>
                <w:bCs/>
                <w:szCs w:val="22"/>
                <w:lang w:val="sr-Cyrl-CS"/>
              </w:rPr>
              <w:t>СЕДМ</w:t>
            </w:r>
            <w:r w:rsidRPr="000913E1">
              <w:rPr>
                <w:bCs/>
                <w:szCs w:val="22"/>
                <w:lang w:val="sr-Cyrl-CS"/>
              </w:rPr>
              <w:t>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208F7" w:rsidRPr="000913E1" w14:paraId="11A16B75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F844D96" w14:textId="77777777" w:rsidR="009208F7" w:rsidRPr="000913E1" w:rsidRDefault="009208F7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9208F7">
              <w:rPr>
                <w:b/>
                <w:bCs/>
                <w:szCs w:val="20"/>
                <w:lang w:val="sr-Latn-CS"/>
              </w:rPr>
              <w:t>УПОРЕЂИВАЊЕ СРЕДИН</w:t>
            </w:r>
            <w:r>
              <w:rPr>
                <w:b/>
                <w:bCs/>
                <w:szCs w:val="20"/>
              </w:rPr>
              <w:t>А</w:t>
            </w:r>
            <w:r w:rsidRPr="009208F7">
              <w:rPr>
                <w:b/>
                <w:bCs/>
                <w:szCs w:val="20"/>
                <w:lang w:val="sr-Latn-CS"/>
              </w:rPr>
              <w:t xml:space="preserve"> </w:t>
            </w:r>
            <w:r w:rsidR="00192063">
              <w:rPr>
                <w:b/>
                <w:bCs/>
                <w:szCs w:val="20"/>
              </w:rPr>
              <w:t xml:space="preserve">МАЛИХ </w:t>
            </w:r>
            <w:r w:rsidRPr="009208F7">
              <w:rPr>
                <w:b/>
                <w:bCs/>
                <w:szCs w:val="20"/>
                <w:lang w:val="sr-Latn-CS"/>
              </w:rPr>
              <w:t>УЗОРАКА</w:t>
            </w:r>
          </w:p>
        </w:tc>
      </w:tr>
      <w:tr w:rsidR="009107B4" w:rsidRPr="000913E1" w14:paraId="07E981AB" w14:textId="77777777" w:rsidTr="004F3327">
        <w:trPr>
          <w:trHeight w:val="454"/>
          <w:jc w:val="center"/>
        </w:trPr>
        <w:tc>
          <w:tcPr>
            <w:tcW w:w="2616" w:type="pct"/>
            <w:vAlign w:val="center"/>
          </w:tcPr>
          <w:p w14:paraId="78A413A2" w14:textId="77777777" w:rsidR="009107B4" w:rsidRPr="000913E1" w:rsidRDefault="00485547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4" w:type="pct"/>
            <w:vAlign w:val="center"/>
          </w:tcPr>
          <w:p w14:paraId="49922D87" w14:textId="77777777" w:rsidR="009107B4" w:rsidRPr="000913E1" w:rsidRDefault="008C5451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726968" w14:paraId="6B8DA68B" w14:textId="77777777" w:rsidTr="004F3327">
        <w:trPr>
          <w:trHeight w:val="454"/>
          <w:jc w:val="center"/>
        </w:trPr>
        <w:tc>
          <w:tcPr>
            <w:tcW w:w="2616" w:type="pct"/>
            <w:vAlign w:val="center"/>
          </w:tcPr>
          <w:p w14:paraId="242026A2" w14:textId="77777777" w:rsidR="009107B4" w:rsidRPr="000913E1" w:rsidRDefault="00F95F83" w:rsidP="00F95F83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F95F83">
              <w:rPr>
                <w:szCs w:val="22"/>
              </w:rPr>
              <w:t>t расподела. Један-узорак t метод. Средине два независна узорка. Употреба трансформација. Одступања од претпоставки t метода. Шта је велики узорак?</w:t>
            </w:r>
          </w:p>
        </w:tc>
        <w:tc>
          <w:tcPr>
            <w:tcW w:w="2384" w:type="pct"/>
            <w:vAlign w:val="center"/>
          </w:tcPr>
          <w:p w14:paraId="0076E075" w14:textId="77777777" w:rsidR="009107B4" w:rsidRPr="00AF7A25" w:rsidRDefault="007608AF" w:rsidP="007608AF">
            <w:pPr>
              <w:jc w:val="both"/>
              <w:rPr>
                <w:lang w:val="sl-SI"/>
              </w:rPr>
            </w:pPr>
            <w:r w:rsidRPr="007608AF">
              <w:rPr>
                <w:szCs w:val="22"/>
                <w:lang w:val="ru-RU"/>
              </w:rPr>
              <w:t>t расподела.</w:t>
            </w:r>
            <w:r>
              <w:rPr>
                <w:szCs w:val="22"/>
                <w:lang w:val="ru-RU"/>
              </w:rPr>
              <w:t xml:space="preserve"> </w:t>
            </w:r>
            <w:r w:rsidRPr="007608AF">
              <w:rPr>
                <w:szCs w:val="22"/>
                <w:lang w:val="ru-RU"/>
              </w:rPr>
              <w:t>Један-узорак t метод.</w:t>
            </w:r>
            <w:r>
              <w:rPr>
                <w:szCs w:val="22"/>
                <w:lang w:val="ru-RU"/>
              </w:rPr>
              <w:t xml:space="preserve"> </w:t>
            </w:r>
            <w:r w:rsidRPr="007608AF">
              <w:rPr>
                <w:szCs w:val="22"/>
                <w:lang w:val="ru-RU"/>
              </w:rPr>
              <w:t>Средине два независна узорка.</w:t>
            </w:r>
          </w:p>
        </w:tc>
      </w:tr>
    </w:tbl>
    <w:p w14:paraId="343B0B9F" w14:textId="77777777" w:rsidR="009107B4" w:rsidRDefault="009107B4" w:rsidP="009107B4">
      <w:pPr>
        <w:rPr>
          <w:b/>
          <w:szCs w:val="22"/>
          <w:lang w:val="ru-RU"/>
        </w:rPr>
      </w:pPr>
    </w:p>
    <w:p w14:paraId="5839B225" w14:textId="77777777" w:rsidR="00E04535" w:rsidRPr="000913E1" w:rsidRDefault="00E04535" w:rsidP="009107B4">
      <w:pPr>
        <w:rPr>
          <w:b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5"/>
        <w:gridCol w:w="4843"/>
      </w:tblGrid>
      <w:tr w:rsidR="009107B4" w:rsidRPr="000913E1" w14:paraId="58CB5FB2" w14:textId="77777777" w:rsidTr="004F332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3874180C" w14:textId="77777777" w:rsidR="009107B4" w:rsidRPr="000913E1" w:rsidRDefault="00533FE3" w:rsidP="004F3327">
            <w:pPr>
              <w:ind w:left="211" w:hanging="211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НАСТАВНА ЈЕДИНИЦА 8</w:t>
            </w:r>
            <w:r w:rsidR="009107B4" w:rsidRPr="000913E1">
              <w:rPr>
                <w:szCs w:val="22"/>
                <w:lang w:val="sr-Cyrl-CS"/>
              </w:rPr>
              <w:t xml:space="preserve"> (</w:t>
            </w:r>
            <w:r w:rsidRPr="000913E1">
              <w:rPr>
                <w:bCs/>
                <w:szCs w:val="22"/>
                <w:lang w:val="sr-Cyrl-CS"/>
              </w:rPr>
              <w:t>ОСМА</w:t>
            </w:r>
            <w:r w:rsidRPr="000913E1">
              <w:rPr>
                <w:szCs w:val="22"/>
                <w:lang w:val="sr-Cyrl-CS"/>
              </w:rPr>
              <w:t xml:space="preserve"> </w:t>
            </w:r>
            <w:r w:rsidR="009107B4" w:rsidRPr="000913E1">
              <w:rPr>
                <w:szCs w:val="22"/>
                <w:lang w:val="sr-Cyrl-CS"/>
              </w:rPr>
              <w:t>НЕДЕЉА):</w:t>
            </w:r>
          </w:p>
        </w:tc>
      </w:tr>
      <w:tr w:rsidR="009107B4" w:rsidRPr="000913E1" w14:paraId="169A6FBC" w14:textId="77777777" w:rsidTr="004F332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0D23199E" w14:textId="77777777" w:rsidR="009107B4" w:rsidRPr="00EA5E73" w:rsidRDefault="00EE0D12" w:rsidP="00EA5E73">
            <w:pPr>
              <w:ind w:left="211" w:hanging="211"/>
              <w:jc w:val="center"/>
              <w:rPr>
                <w:b/>
              </w:rPr>
            </w:pPr>
            <w:r w:rsidRPr="00EE0D12">
              <w:rPr>
                <w:b/>
                <w:szCs w:val="22"/>
                <w:lang w:val="sr-Latn-CS"/>
              </w:rPr>
              <w:t>РЕГРЕСИЈА И КОРЕЛАЦИЈА</w:t>
            </w:r>
          </w:p>
        </w:tc>
      </w:tr>
      <w:tr w:rsidR="009107B4" w:rsidRPr="000913E1" w14:paraId="0C76D85A" w14:textId="77777777" w:rsidTr="004F3327">
        <w:trPr>
          <w:trHeight w:val="454"/>
          <w:jc w:val="center"/>
        </w:trPr>
        <w:tc>
          <w:tcPr>
            <w:tcW w:w="5295" w:type="dxa"/>
            <w:vAlign w:val="center"/>
          </w:tcPr>
          <w:p w14:paraId="3DBD2EA7" w14:textId="77777777" w:rsidR="009107B4" w:rsidRPr="000913E1" w:rsidRDefault="00485547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43" w:type="dxa"/>
            <w:vAlign w:val="center"/>
          </w:tcPr>
          <w:p w14:paraId="1DB38EB8" w14:textId="77777777" w:rsidR="009107B4" w:rsidRPr="000913E1" w:rsidRDefault="008C5451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0913E1" w14:paraId="3168FE75" w14:textId="77777777" w:rsidTr="004F3327">
        <w:trPr>
          <w:trHeight w:val="454"/>
          <w:jc w:val="center"/>
        </w:trPr>
        <w:tc>
          <w:tcPr>
            <w:tcW w:w="5295" w:type="dxa"/>
            <w:vAlign w:val="center"/>
          </w:tcPr>
          <w:p w14:paraId="4656AE51" w14:textId="77777777" w:rsidR="009107B4" w:rsidRPr="000913E1" w:rsidRDefault="00EA5E73" w:rsidP="00EA5E73">
            <w:pPr>
              <w:jc w:val="both"/>
              <w:rPr>
                <w:sz w:val="20"/>
                <w:szCs w:val="20"/>
                <w:lang w:val="sr-Latn-CS"/>
              </w:rPr>
            </w:pPr>
            <w:r w:rsidRPr="00EA5E73">
              <w:rPr>
                <w:szCs w:val="22"/>
              </w:rPr>
              <w:t>Регресија. Метода најмањих квадрата. Стандардна грешка коефицијента регресије. Корелација. Значај теста и интервал поверења за r. Коришћење коефицијента корелације.</w:t>
            </w:r>
          </w:p>
        </w:tc>
        <w:tc>
          <w:tcPr>
            <w:tcW w:w="4843" w:type="dxa"/>
            <w:vAlign w:val="center"/>
          </w:tcPr>
          <w:p w14:paraId="066A270E" w14:textId="77777777" w:rsidR="009107B4" w:rsidRPr="00AF7A25" w:rsidRDefault="00983B0E" w:rsidP="00294003">
            <w:pPr>
              <w:jc w:val="both"/>
              <w:rPr>
                <w:sz w:val="20"/>
                <w:szCs w:val="20"/>
                <w:lang w:val="sr-Latn-CS"/>
              </w:rPr>
            </w:pPr>
            <w:r w:rsidRPr="00983B0E">
              <w:rPr>
                <w:szCs w:val="22"/>
                <w:lang w:val="ru-RU"/>
              </w:rPr>
              <w:t>Регресија.</w:t>
            </w:r>
            <w:r>
              <w:rPr>
                <w:szCs w:val="22"/>
                <w:lang w:val="ru-RU"/>
              </w:rPr>
              <w:t xml:space="preserve"> </w:t>
            </w:r>
            <w:r w:rsidRPr="00983B0E">
              <w:rPr>
                <w:szCs w:val="22"/>
                <w:lang w:val="ru-RU"/>
              </w:rPr>
              <w:t>Метода најмањих квадрата.</w:t>
            </w:r>
            <w:r>
              <w:rPr>
                <w:szCs w:val="22"/>
                <w:lang w:val="ru-RU"/>
              </w:rPr>
              <w:t xml:space="preserve"> </w:t>
            </w:r>
            <w:r w:rsidRPr="00983B0E">
              <w:rPr>
                <w:szCs w:val="22"/>
                <w:lang w:val="ru-RU"/>
              </w:rPr>
              <w:t>Корелација.</w:t>
            </w:r>
          </w:p>
        </w:tc>
      </w:tr>
    </w:tbl>
    <w:p w14:paraId="23F69517" w14:textId="77777777" w:rsidR="009107B4" w:rsidRDefault="009107B4" w:rsidP="009107B4">
      <w:pPr>
        <w:rPr>
          <w:b/>
          <w:szCs w:val="22"/>
        </w:rPr>
      </w:pPr>
    </w:p>
    <w:p w14:paraId="45C24AE1" w14:textId="77777777" w:rsidR="00E04535" w:rsidRPr="00E04535" w:rsidRDefault="00E04535" w:rsidP="009107B4">
      <w:pPr>
        <w:rPr>
          <w:b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4842"/>
      </w:tblGrid>
      <w:tr w:rsidR="009107B4" w:rsidRPr="000913E1" w14:paraId="4E6EC135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9BF6411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 xml:space="preserve">НАСТАВНА </w:t>
            </w:r>
            <w:r w:rsidR="004969A4">
              <w:rPr>
                <w:szCs w:val="22"/>
                <w:lang w:val="sr-Cyrl-CS"/>
              </w:rPr>
              <w:t>ЈЕДИНИЦА 9</w:t>
            </w:r>
            <w:r w:rsidRPr="000913E1">
              <w:rPr>
                <w:szCs w:val="22"/>
                <w:lang w:val="sr-Cyrl-CS"/>
              </w:rPr>
              <w:t xml:space="preserve"> (</w:t>
            </w:r>
            <w:r w:rsidR="00112276" w:rsidRPr="000913E1">
              <w:rPr>
                <w:szCs w:val="22"/>
                <w:lang w:val="sr-Cyrl-CS"/>
              </w:rPr>
              <w:t xml:space="preserve">ДЕВЕТА </w:t>
            </w:r>
            <w:r w:rsidRPr="000913E1">
              <w:rPr>
                <w:szCs w:val="22"/>
                <w:lang w:val="sr-Cyrl-CS"/>
              </w:rPr>
              <w:t>НЕДЕЉА):</w:t>
            </w:r>
          </w:p>
        </w:tc>
      </w:tr>
      <w:tr w:rsidR="00EA5E73" w:rsidRPr="000913E1" w14:paraId="617D4384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9F6F0B7" w14:textId="77777777" w:rsidR="00EA5E73" w:rsidRPr="00EA5E73" w:rsidRDefault="00937007" w:rsidP="004F3327">
            <w:pPr>
              <w:ind w:left="211" w:hanging="211"/>
              <w:jc w:val="center"/>
              <w:rPr>
                <w:b/>
              </w:rPr>
            </w:pPr>
            <w:r w:rsidRPr="00937007">
              <w:rPr>
                <w:b/>
                <w:szCs w:val="22"/>
                <w:lang w:val="sr-Latn-CS"/>
              </w:rPr>
              <w:t>НЕПАРАМЕТАРСКЕ МЕТОДЕ</w:t>
            </w:r>
          </w:p>
        </w:tc>
      </w:tr>
      <w:tr w:rsidR="009107B4" w:rsidRPr="000913E1" w14:paraId="638A31B9" w14:textId="77777777" w:rsidTr="004F3327">
        <w:trPr>
          <w:trHeight w:val="454"/>
          <w:jc w:val="center"/>
        </w:trPr>
        <w:tc>
          <w:tcPr>
            <w:tcW w:w="2612" w:type="pct"/>
            <w:vAlign w:val="center"/>
          </w:tcPr>
          <w:p w14:paraId="1D941125" w14:textId="77777777" w:rsidR="009107B4" w:rsidRPr="000913E1" w:rsidRDefault="00485547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8" w:type="pct"/>
            <w:vAlign w:val="center"/>
          </w:tcPr>
          <w:p w14:paraId="54628B63" w14:textId="77777777" w:rsidR="009107B4" w:rsidRPr="000913E1" w:rsidRDefault="008C5451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726968" w14:paraId="103A3646" w14:textId="77777777" w:rsidTr="004F3327">
        <w:trPr>
          <w:trHeight w:val="454"/>
          <w:jc w:val="center"/>
        </w:trPr>
        <w:tc>
          <w:tcPr>
            <w:tcW w:w="2612" w:type="pct"/>
            <w:vAlign w:val="center"/>
          </w:tcPr>
          <w:p w14:paraId="47A28177" w14:textId="77777777" w:rsidR="009107B4" w:rsidRPr="00AF7A25" w:rsidRDefault="00EA5E73" w:rsidP="00092DA5">
            <w:pPr>
              <w:jc w:val="both"/>
              <w:rPr>
                <w:sz w:val="20"/>
                <w:szCs w:val="20"/>
                <w:lang w:val="sr-Cyrl-CS"/>
              </w:rPr>
            </w:pPr>
            <w:r w:rsidRPr="00EA5E73">
              <w:rPr>
                <w:szCs w:val="22"/>
              </w:rPr>
              <w:t xml:space="preserve">Не-параметарске методе. Мann-Whitney U тест. Wilcoxon-ов тест еквивалентних парова. </w:t>
            </w:r>
          </w:p>
        </w:tc>
        <w:tc>
          <w:tcPr>
            <w:tcW w:w="2388" w:type="pct"/>
            <w:vAlign w:val="center"/>
          </w:tcPr>
          <w:p w14:paraId="404D845A" w14:textId="77777777" w:rsidR="005D62FB" w:rsidRPr="005D62FB" w:rsidRDefault="005D62FB" w:rsidP="005D62FB">
            <w:pPr>
              <w:jc w:val="both"/>
              <w:rPr>
                <w:szCs w:val="22"/>
                <w:lang w:val="ru-RU"/>
              </w:rPr>
            </w:pPr>
            <w:r w:rsidRPr="005D62FB">
              <w:rPr>
                <w:szCs w:val="22"/>
                <w:lang w:val="ru-RU"/>
              </w:rPr>
              <w:t>Непараметарске методе.</w:t>
            </w:r>
            <w:r>
              <w:rPr>
                <w:szCs w:val="22"/>
                <w:lang w:val="ru-RU"/>
              </w:rPr>
              <w:t xml:space="preserve"> </w:t>
            </w:r>
            <w:r w:rsidRPr="005D62FB">
              <w:rPr>
                <w:szCs w:val="22"/>
                <w:lang w:val="ru-RU"/>
              </w:rPr>
              <w:t>Мann-Whitney U test.</w:t>
            </w:r>
          </w:p>
          <w:p w14:paraId="78DB4D87" w14:textId="77777777" w:rsidR="009107B4" w:rsidRPr="00AF7A25" w:rsidRDefault="005D62FB" w:rsidP="00092DA5">
            <w:pPr>
              <w:jc w:val="both"/>
              <w:rPr>
                <w:lang w:val="sr-Latn-CS"/>
              </w:rPr>
            </w:pPr>
            <w:r w:rsidRPr="005D62FB">
              <w:rPr>
                <w:szCs w:val="22"/>
                <w:lang w:val="ru-RU"/>
              </w:rPr>
              <w:t>Wilcoxon-ов тест еквивалентних парова.</w:t>
            </w:r>
          </w:p>
        </w:tc>
      </w:tr>
    </w:tbl>
    <w:p w14:paraId="2440C338" w14:textId="77777777" w:rsidR="009107B4" w:rsidRDefault="009107B4" w:rsidP="009107B4">
      <w:pPr>
        <w:autoSpaceDE w:val="0"/>
        <w:autoSpaceDN w:val="0"/>
        <w:adjustRightInd w:val="0"/>
        <w:ind w:left="720"/>
        <w:rPr>
          <w:szCs w:val="22"/>
          <w:lang w:val="ru-RU"/>
        </w:rPr>
      </w:pPr>
    </w:p>
    <w:p w14:paraId="638E0020" w14:textId="77777777" w:rsidR="00E04535" w:rsidRPr="00752278" w:rsidRDefault="00E04535" w:rsidP="009107B4">
      <w:pPr>
        <w:autoSpaceDE w:val="0"/>
        <w:autoSpaceDN w:val="0"/>
        <w:adjustRightInd w:val="0"/>
        <w:ind w:left="720"/>
        <w:rPr>
          <w:szCs w:val="22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2"/>
        <w:gridCol w:w="4856"/>
      </w:tblGrid>
      <w:tr w:rsidR="009107B4" w:rsidRPr="000913E1" w14:paraId="13CDA681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59A7C216" w14:textId="77777777" w:rsidR="009107B4" w:rsidRPr="000913E1" w:rsidRDefault="004969A4" w:rsidP="004F3327">
            <w:pPr>
              <w:ind w:left="211" w:hanging="211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НАСТАВНА ЈЕДИНИЦА 10</w:t>
            </w:r>
            <w:r w:rsidR="009107B4" w:rsidRPr="000913E1">
              <w:rPr>
                <w:szCs w:val="22"/>
                <w:lang w:val="sr-Cyrl-CS"/>
              </w:rPr>
              <w:t xml:space="preserve"> (</w:t>
            </w:r>
            <w:r w:rsidRPr="000913E1">
              <w:rPr>
                <w:szCs w:val="22"/>
                <w:lang w:val="sr-Cyrl-CS"/>
              </w:rPr>
              <w:t xml:space="preserve">ДЕСЕТА </w:t>
            </w:r>
            <w:r w:rsidR="009107B4" w:rsidRPr="000913E1">
              <w:rPr>
                <w:szCs w:val="22"/>
                <w:lang w:val="sr-Cyrl-CS"/>
              </w:rPr>
              <w:t>НЕДЕЉА):</w:t>
            </w:r>
          </w:p>
        </w:tc>
      </w:tr>
      <w:tr w:rsidR="009107B4" w:rsidRPr="000913E1" w14:paraId="70AD1C61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5379548A" w14:textId="77777777" w:rsidR="009107B4" w:rsidRPr="000913E1" w:rsidRDefault="00314E27" w:rsidP="00314E27">
            <w:pPr>
              <w:ind w:left="211" w:hanging="211"/>
              <w:jc w:val="center"/>
              <w:rPr>
                <w:b/>
                <w:lang w:val="sr-Cyrl-CS"/>
              </w:rPr>
            </w:pPr>
            <w:r w:rsidRPr="00314E27">
              <w:rPr>
                <w:b/>
                <w:szCs w:val="22"/>
                <w:lang w:val="sr-Latn-CS"/>
              </w:rPr>
              <w:t>АНАЛИЗА УНАКРСНОГ ТАБЕЛИРАЊА</w:t>
            </w:r>
          </w:p>
        </w:tc>
      </w:tr>
      <w:tr w:rsidR="009107B4" w:rsidRPr="000913E1" w14:paraId="176F7BBE" w14:textId="77777777" w:rsidTr="004F3327">
        <w:trPr>
          <w:trHeight w:val="454"/>
        </w:trPr>
        <w:tc>
          <w:tcPr>
            <w:tcW w:w="5282" w:type="dxa"/>
            <w:vAlign w:val="center"/>
          </w:tcPr>
          <w:p w14:paraId="3C26A4CF" w14:textId="77777777" w:rsidR="009107B4" w:rsidRPr="000913E1" w:rsidRDefault="00485547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56" w:type="dxa"/>
            <w:vAlign w:val="center"/>
          </w:tcPr>
          <w:p w14:paraId="318D5E82" w14:textId="77777777" w:rsidR="009107B4" w:rsidRPr="000913E1" w:rsidRDefault="008C5451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0913E1" w14:paraId="5B2330E5" w14:textId="77777777" w:rsidTr="004F3327">
        <w:trPr>
          <w:trHeight w:val="454"/>
        </w:trPr>
        <w:tc>
          <w:tcPr>
            <w:tcW w:w="5282" w:type="dxa"/>
            <w:vAlign w:val="center"/>
          </w:tcPr>
          <w:p w14:paraId="2AEAEBAF" w14:textId="77777777" w:rsidR="009107B4" w:rsidRPr="000913E1" w:rsidRDefault="00314E27" w:rsidP="00325CD9">
            <w:pPr>
              <w:autoSpaceDE w:val="0"/>
              <w:autoSpaceDN w:val="0"/>
              <w:adjustRightInd w:val="0"/>
              <w:rPr>
                <w:lang w:val="sr-Latn-CS"/>
              </w:rPr>
            </w:pPr>
            <w:r w:rsidRPr="00314E27">
              <w:rPr>
                <w:szCs w:val="22"/>
              </w:rPr>
              <w:t xml:space="preserve">Хи-квадрат тест за повезаност. Тестови за 2 са 2 табеле.  Хи-квадрат тест за мале узорке. Fisher-ов екзактни тест. Yates-ova корекција континуитета за 2 са 2 табелу. </w:t>
            </w:r>
          </w:p>
        </w:tc>
        <w:tc>
          <w:tcPr>
            <w:tcW w:w="4856" w:type="dxa"/>
            <w:vAlign w:val="center"/>
          </w:tcPr>
          <w:p w14:paraId="1160733E" w14:textId="77777777" w:rsidR="00D521C8" w:rsidRPr="00D521C8" w:rsidRDefault="00D521C8" w:rsidP="00D521C8">
            <w:pPr>
              <w:jc w:val="both"/>
              <w:rPr>
                <w:szCs w:val="22"/>
                <w:lang w:val="ru-RU"/>
              </w:rPr>
            </w:pPr>
            <w:r w:rsidRPr="00D521C8">
              <w:rPr>
                <w:szCs w:val="22"/>
                <w:lang w:val="ru-RU"/>
              </w:rPr>
              <w:t>Хи-квадрат тест за повезаност и мале узорке.</w:t>
            </w:r>
            <w:r>
              <w:rPr>
                <w:szCs w:val="22"/>
                <w:lang w:val="ru-RU"/>
              </w:rPr>
              <w:t xml:space="preserve"> </w:t>
            </w:r>
            <w:r w:rsidRPr="00D521C8">
              <w:rPr>
                <w:szCs w:val="22"/>
                <w:lang w:val="ru-RU"/>
              </w:rPr>
              <w:t>Тестови за 2 са 2 табеле.</w:t>
            </w:r>
            <w:r>
              <w:rPr>
                <w:szCs w:val="22"/>
                <w:lang w:val="ru-RU"/>
              </w:rPr>
              <w:t xml:space="preserve"> </w:t>
            </w:r>
            <w:r w:rsidRPr="00D521C8">
              <w:rPr>
                <w:szCs w:val="22"/>
                <w:lang w:val="ru-RU"/>
              </w:rPr>
              <w:t>Fisher-ов егзактни тест.</w:t>
            </w:r>
          </w:p>
          <w:p w14:paraId="3C31BCC2" w14:textId="77777777" w:rsidR="009107B4" w:rsidRPr="00AF7A25" w:rsidRDefault="00D521C8" w:rsidP="00D521C8">
            <w:pPr>
              <w:rPr>
                <w:lang w:val="sr-Cyrl-CS"/>
              </w:rPr>
            </w:pPr>
            <w:r w:rsidRPr="00D521C8">
              <w:rPr>
                <w:szCs w:val="22"/>
                <w:lang w:val="ru-RU"/>
              </w:rPr>
              <w:t>Yates-ova корекција континуитета за 2 са 2</w:t>
            </w:r>
            <w:r>
              <w:rPr>
                <w:szCs w:val="22"/>
                <w:lang w:val="ru-RU"/>
              </w:rPr>
              <w:t xml:space="preserve"> </w:t>
            </w:r>
            <w:r w:rsidRPr="00D521C8">
              <w:rPr>
                <w:szCs w:val="22"/>
                <w:lang w:val="ru-RU"/>
              </w:rPr>
              <w:t>табелу.</w:t>
            </w:r>
          </w:p>
        </w:tc>
      </w:tr>
    </w:tbl>
    <w:p w14:paraId="7017B9E6" w14:textId="77777777" w:rsidR="00D50971" w:rsidRDefault="00D50971" w:rsidP="009107B4">
      <w:pPr>
        <w:jc w:val="both"/>
        <w:rPr>
          <w:b/>
          <w:szCs w:val="22"/>
          <w:lang w:val="sr-Cyrl-CS"/>
        </w:rPr>
      </w:pPr>
    </w:p>
    <w:p w14:paraId="59439E4B" w14:textId="77777777" w:rsidR="00D50971" w:rsidRDefault="00D50971">
      <w:pPr>
        <w:rPr>
          <w:b/>
          <w:szCs w:val="22"/>
          <w:lang w:val="sr-Cyrl-CS"/>
        </w:rPr>
      </w:pPr>
      <w:r>
        <w:rPr>
          <w:b/>
          <w:szCs w:val="22"/>
          <w:lang w:val="sr-Cyrl-CS"/>
        </w:rPr>
        <w:br w:type="page"/>
      </w:r>
    </w:p>
    <w:p w14:paraId="121C9943" w14:textId="77777777" w:rsidR="009107B4" w:rsidRPr="000913E1" w:rsidRDefault="009107B4" w:rsidP="009107B4">
      <w:pPr>
        <w:jc w:val="both"/>
        <w:rPr>
          <w:b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1"/>
        <w:gridCol w:w="4847"/>
      </w:tblGrid>
      <w:tr w:rsidR="00DF23CA" w:rsidRPr="000913E1" w14:paraId="4F618809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6E305609" w14:textId="77777777" w:rsidR="00DF23CA" w:rsidRPr="000913E1" w:rsidRDefault="00DF23CA" w:rsidP="00CD0972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11 (ЈЕДАН</w:t>
            </w:r>
            <w:r>
              <w:rPr>
                <w:szCs w:val="22"/>
                <w:lang w:val="sr-Cyrl-CS"/>
              </w:rPr>
              <w:t>А</w:t>
            </w:r>
            <w:r w:rsidRPr="000913E1">
              <w:rPr>
                <w:szCs w:val="22"/>
                <w:lang w:val="sr-Cyrl-CS"/>
              </w:rPr>
              <w:t>ЕСТА НЕДЕЉА):</w:t>
            </w:r>
          </w:p>
        </w:tc>
      </w:tr>
      <w:tr w:rsidR="00314E27" w:rsidRPr="000913E1" w14:paraId="59E97A45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6BACA958" w14:textId="77777777" w:rsidR="00314E27" w:rsidRPr="00563915" w:rsidRDefault="00314E27" w:rsidP="00563915">
            <w:pPr>
              <w:ind w:left="211" w:hanging="211"/>
              <w:jc w:val="center"/>
              <w:rPr>
                <w:b/>
              </w:rPr>
            </w:pPr>
            <w:r w:rsidRPr="00314E27">
              <w:rPr>
                <w:b/>
                <w:szCs w:val="22"/>
                <w:lang w:val="sr-Latn-CS"/>
              </w:rPr>
              <w:t>КЛИНИЧКА МЕРЕЊА</w:t>
            </w:r>
            <w:r w:rsidR="00CC42D7">
              <w:rPr>
                <w:b/>
                <w:szCs w:val="22"/>
              </w:rPr>
              <w:t xml:space="preserve"> И</w:t>
            </w:r>
            <w:r w:rsidRPr="00314E27">
              <w:rPr>
                <w:b/>
                <w:szCs w:val="22"/>
                <w:lang w:val="sr-Latn-CS"/>
              </w:rPr>
              <w:t xml:space="preserve"> СТАТИСТИКЕ МОРТАЛИТЕТА</w:t>
            </w:r>
          </w:p>
        </w:tc>
      </w:tr>
      <w:tr w:rsidR="009107B4" w:rsidRPr="000913E1" w14:paraId="77870CD0" w14:textId="77777777" w:rsidTr="004F3327">
        <w:trPr>
          <w:trHeight w:val="454"/>
        </w:trPr>
        <w:tc>
          <w:tcPr>
            <w:tcW w:w="5291" w:type="dxa"/>
            <w:vAlign w:val="center"/>
          </w:tcPr>
          <w:p w14:paraId="6D049915" w14:textId="77777777" w:rsidR="009107B4" w:rsidRPr="000913E1" w:rsidRDefault="00485547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47" w:type="dxa"/>
            <w:vAlign w:val="center"/>
          </w:tcPr>
          <w:p w14:paraId="6471A9AC" w14:textId="77777777" w:rsidR="009107B4" w:rsidRPr="000913E1" w:rsidRDefault="008C5451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726968" w14:paraId="3937423D" w14:textId="77777777" w:rsidTr="004F3327">
        <w:trPr>
          <w:trHeight w:val="454"/>
        </w:trPr>
        <w:tc>
          <w:tcPr>
            <w:tcW w:w="5291" w:type="dxa"/>
            <w:vAlign w:val="center"/>
          </w:tcPr>
          <w:p w14:paraId="130385E5" w14:textId="77777777" w:rsidR="009107B4" w:rsidRPr="000913E1" w:rsidRDefault="00324DAF" w:rsidP="00563915">
            <w:p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324DAF">
              <w:rPr>
                <w:szCs w:val="22"/>
              </w:rPr>
              <w:t xml:space="preserve">Спровођење мерења. Сензитивност и специфичност. Статистике морталитета и структура популације. Стопе морталитета. </w:t>
            </w:r>
          </w:p>
        </w:tc>
        <w:tc>
          <w:tcPr>
            <w:tcW w:w="4847" w:type="dxa"/>
            <w:vAlign w:val="center"/>
          </w:tcPr>
          <w:p w14:paraId="09345F43" w14:textId="77777777" w:rsidR="009107B4" w:rsidRPr="00AF7A25" w:rsidRDefault="00D521C8" w:rsidP="00D521C8">
            <w:pPr>
              <w:jc w:val="both"/>
              <w:rPr>
                <w:lang w:val="sr-Latn-CS"/>
              </w:rPr>
            </w:pPr>
            <w:r w:rsidRPr="00D521C8">
              <w:rPr>
                <w:szCs w:val="22"/>
                <w:lang w:val="ru-RU"/>
              </w:rPr>
              <w:t>Спровођење мерења.</w:t>
            </w:r>
            <w:r>
              <w:rPr>
                <w:szCs w:val="22"/>
                <w:lang w:val="ru-RU"/>
              </w:rPr>
              <w:t xml:space="preserve"> </w:t>
            </w:r>
            <w:r w:rsidRPr="00D521C8">
              <w:rPr>
                <w:szCs w:val="22"/>
                <w:lang w:val="ru-RU"/>
              </w:rPr>
              <w:t>Сензитивност и специфичност.</w:t>
            </w:r>
            <w:r>
              <w:rPr>
                <w:szCs w:val="22"/>
                <w:lang w:val="ru-RU"/>
              </w:rPr>
              <w:t xml:space="preserve"> </w:t>
            </w:r>
            <w:r w:rsidRPr="00D521C8">
              <w:rPr>
                <w:szCs w:val="22"/>
                <w:lang w:val="ru-RU"/>
              </w:rPr>
              <w:t>Статистике морталитета и структура популације.</w:t>
            </w:r>
          </w:p>
        </w:tc>
      </w:tr>
    </w:tbl>
    <w:p w14:paraId="17F50125" w14:textId="77777777" w:rsidR="009107B4" w:rsidRDefault="009107B4" w:rsidP="009107B4">
      <w:pPr>
        <w:jc w:val="both"/>
        <w:rPr>
          <w:b/>
          <w:szCs w:val="22"/>
          <w:lang w:val="sr-Cyrl-CS"/>
        </w:rPr>
      </w:pPr>
    </w:p>
    <w:p w14:paraId="2D3999E5" w14:textId="77777777" w:rsidR="009107B4" w:rsidRPr="000913E1" w:rsidRDefault="009107B4" w:rsidP="009107B4">
      <w:pPr>
        <w:jc w:val="both"/>
        <w:rPr>
          <w:b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2A144C57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15D1BB8A" w14:textId="77777777" w:rsidR="009107B4" w:rsidRPr="000913E1" w:rsidRDefault="009107B4" w:rsidP="00563915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</w:t>
            </w:r>
            <w:r w:rsidR="00563915">
              <w:rPr>
                <w:szCs w:val="22"/>
                <w:lang w:val="sr-Cyrl-CS"/>
              </w:rPr>
              <w:t>2</w:t>
            </w:r>
            <w:r w:rsidRPr="000913E1">
              <w:rPr>
                <w:szCs w:val="22"/>
                <w:lang w:val="sr-Cyrl-CS"/>
              </w:rPr>
              <w:t xml:space="preserve"> (</w:t>
            </w:r>
            <w:r w:rsidR="00563915" w:rsidRPr="000913E1">
              <w:rPr>
                <w:szCs w:val="22"/>
                <w:lang w:val="sr-Cyrl-CS"/>
              </w:rPr>
              <w:t xml:space="preserve">ДВАНАЕСТА </w:t>
            </w:r>
            <w:r w:rsidRPr="000913E1">
              <w:rPr>
                <w:szCs w:val="22"/>
                <w:lang w:val="sr-Cyrl-CS"/>
              </w:rPr>
              <w:t>НЕДЕЉА):</w:t>
            </w:r>
          </w:p>
        </w:tc>
      </w:tr>
    </w:tbl>
    <w:p w14:paraId="67C169B7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9107B4" w:rsidRPr="000913E1" w14:paraId="0C22D318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2016F98" w14:textId="77777777" w:rsidR="009107B4" w:rsidRPr="009A437C" w:rsidRDefault="00E87833" w:rsidP="004F3327">
            <w:pPr>
              <w:ind w:left="211" w:hanging="211"/>
              <w:jc w:val="center"/>
              <w:rPr>
                <w:b/>
              </w:rPr>
            </w:pPr>
            <w:r w:rsidRPr="00E87833">
              <w:rPr>
                <w:b/>
                <w:szCs w:val="22"/>
              </w:rPr>
              <w:t>УПОЗНАВАЊЕ СА КВАНТИТАТИВНИМ МЕТОДИМА</w:t>
            </w:r>
          </w:p>
        </w:tc>
      </w:tr>
      <w:tr w:rsidR="009107B4" w:rsidRPr="000913E1" w14:paraId="162CFB00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2F08EE07" w14:textId="77777777" w:rsidR="009107B4" w:rsidRPr="000913E1" w:rsidRDefault="00485547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1" w:type="pct"/>
            <w:vAlign w:val="center"/>
          </w:tcPr>
          <w:p w14:paraId="04A056C2" w14:textId="77777777" w:rsidR="009107B4" w:rsidRPr="000913E1" w:rsidRDefault="008C5451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0913E1" w14:paraId="58217F19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56A5F8C4" w14:textId="77777777" w:rsidR="009107B4" w:rsidRPr="000666E7" w:rsidRDefault="00307804" w:rsidP="00DE4F88">
            <w:pPr>
              <w:autoSpaceDE w:val="0"/>
              <w:autoSpaceDN w:val="0"/>
              <w:adjustRightInd w:val="0"/>
              <w:rPr>
                <w:lang w:val="sr-Latn-CS"/>
              </w:rPr>
            </w:pPr>
            <w:r w:rsidRPr="00307804">
              <w:rPr>
                <w:lang w:val="sr-Latn-CS"/>
              </w:rPr>
              <w:t>Увод у методе доношења одлука у управљању здравственим системом.</w:t>
            </w:r>
          </w:p>
        </w:tc>
        <w:tc>
          <w:tcPr>
            <w:tcW w:w="2381" w:type="pct"/>
            <w:vAlign w:val="center"/>
          </w:tcPr>
          <w:p w14:paraId="38455D85" w14:textId="77777777" w:rsidR="009107B4" w:rsidRPr="000666E7" w:rsidRDefault="00E87833" w:rsidP="00DE4F88">
            <w:pPr>
              <w:tabs>
                <w:tab w:val="left" w:pos="288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Примери из реалне праксе</w:t>
            </w:r>
            <w:r w:rsidR="0028534A">
              <w:rPr>
                <w:lang w:val="ru-RU"/>
              </w:rPr>
              <w:t>.</w:t>
            </w:r>
          </w:p>
        </w:tc>
      </w:tr>
    </w:tbl>
    <w:p w14:paraId="1815BC60" w14:textId="77777777" w:rsidR="009107B4" w:rsidRDefault="009107B4" w:rsidP="009107B4">
      <w:pPr>
        <w:jc w:val="both"/>
        <w:rPr>
          <w:b/>
          <w:szCs w:val="22"/>
        </w:rPr>
      </w:pPr>
    </w:p>
    <w:p w14:paraId="14E85DA2" w14:textId="77777777" w:rsidR="00D50971" w:rsidRPr="00D50971" w:rsidRDefault="00D50971" w:rsidP="009107B4">
      <w:pPr>
        <w:jc w:val="both"/>
        <w:rPr>
          <w:b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50B8286D" w14:textId="77777777" w:rsidTr="004F3327">
        <w:trPr>
          <w:trHeight w:val="454"/>
          <w:jc w:val="center"/>
        </w:trPr>
        <w:tc>
          <w:tcPr>
            <w:tcW w:w="10138" w:type="dxa"/>
            <w:vAlign w:val="center"/>
          </w:tcPr>
          <w:p w14:paraId="315CD084" w14:textId="77777777" w:rsidR="009107B4" w:rsidRPr="000913E1" w:rsidRDefault="001B3511" w:rsidP="002B79F7">
            <w:pPr>
              <w:ind w:left="211" w:hanging="211"/>
              <w:rPr>
                <w:lang w:val="sr-Cyrl-CS"/>
              </w:rPr>
            </w:pPr>
            <w:r>
              <w:br w:type="page"/>
            </w:r>
            <w:r w:rsidR="009107B4" w:rsidRPr="000913E1">
              <w:rPr>
                <w:szCs w:val="22"/>
                <w:lang w:val="sr-Cyrl-CS"/>
              </w:rPr>
              <w:t>НАСТАВНА ЈЕДИНИЦА 1</w:t>
            </w:r>
            <w:r w:rsidR="002B79F7">
              <w:rPr>
                <w:szCs w:val="22"/>
              </w:rPr>
              <w:t>3</w:t>
            </w:r>
            <w:r w:rsidR="009107B4" w:rsidRPr="000913E1">
              <w:rPr>
                <w:szCs w:val="22"/>
                <w:lang w:val="sr-Cyrl-CS"/>
              </w:rPr>
              <w:t xml:space="preserve"> (ДВАНАЕСТА НЕДЕЉА):</w:t>
            </w:r>
          </w:p>
        </w:tc>
      </w:tr>
    </w:tbl>
    <w:p w14:paraId="43F3BA95" w14:textId="77777777" w:rsidR="009107B4" w:rsidRDefault="009107B4" w:rsidP="009107B4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9107B4" w:rsidRPr="000913E1" w14:paraId="42BAA338" w14:textId="77777777" w:rsidTr="004F332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7849CFED" w14:textId="77777777" w:rsidR="009107B4" w:rsidRPr="000913E1" w:rsidRDefault="002B79F7" w:rsidP="004F3327">
            <w:pPr>
              <w:ind w:left="211" w:hanging="211"/>
              <w:jc w:val="center"/>
              <w:rPr>
                <w:b/>
                <w:lang w:val="sr-Cyrl-CS"/>
              </w:rPr>
            </w:pPr>
            <w:r w:rsidRPr="002B79F7">
              <w:rPr>
                <w:b/>
                <w:szCs w:val="22"/>
                <w:lang w:val="sr-Cyrl-CS"/>
              </w:rPr>
              <w:t>УВОД У МЕТОДЕ ДОНОШЕЊА ОДЛУКА У УПРАВЉАЊУ ЗДРАВСТВЕНИМ СИСТЕМОМ</w:t>
            </w:r>
          </w:p>
        </w:tc>
      </w:tr>
      <w:tr w:rsidR="009107B4" w:rsidRPr="000913E1" w14:paraId="2DE06BA8" w14:textId="77777777" w:rsidTr="004F3327">
        <w:trPr>
          <w:trHeight w:val="454"/>
          <w:jc w:val="center"/>
        </w:trPr>
        <w:tc>
          <w:tcPr>
            <w:tcW w:w="5304" w:type="dxa"/>
            <w:vAlign w:val="center"/>
          </w:tcPr>
          <w:p w14:paraId="0D147962" w14:textId="77777777" w:rsidR="009107B4" w:rsidRPr="000913E1" w:rsidRDefault="00485547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34" w:type="dxa"/>
            <w:vAlign w:val="center"/>
          </w:tcPr>
          <w:p w14:paraId="65815680" w14:textId="77777777" w:rsidR="009107B4" w:rsidRPr="000913E1" w:rsidRDefault="008C5451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726968" w14:paraId="6AAB9846" w14:textId="77777777" w:rsidTr="004F3327">
        <w:trPr>
          <w:trHeight w:val="454"/>
          <w:jc w:val="center"/>
        </w:trPr>
        <w:tc>
          <w:tcPr>
            <w:tcW w:w="5304" w:type="dxa"/>
            <w:vAlign w:val="center"/>
          </w:tcPr>
          <w:p w14:paraId="158EC8E0" w14:textId="77777777" w:rsidR="009107B4" w:rsidRPr="0028534A" w:rsidRDefault="007F62F4" w:rsidP="00DE4F88">
            <w:pPr>
              <w:jc w:val="both"/>
            </w:pPr>
            <w:r w:rsidRPr="007F62F4">
              <w:t>Процeс одлучивaњa.</w:t>
            </w:r>
          </w:p>
        </w:tc>
        <w:tc>
          <w:tcPr>
            <w:tcW w:w="4834" w:type="dxa"/>
            <w:vAlign w:val="center"/>
          </w:tcPr>
          <w:p w14:paraId="21BCFFBC" w14:textId="77777777" w:rsidR="009107B4" w:rsidRPr="00AF7A25" w:rsidRDefault="0028534A" w:rsidP="00DE4F88">
            <w:pPr>
              <w:rPr>
                <w:lang w:val="sr-Latn-CS"/>
              </w:rPr>
            </w:pPr>
            <w:r>
              <w:rPr>
                <w:lang w:val="ru-RU"/>
              </w:rPr>
              <w:t>Примери из реалне праксе.</w:t>
            </w:r>
          </w:p>
        </w:tc>
      </w:tr>
    </w:tbl>
    <w:p w14:paraId="53FDB27C" w14:textId="77777777" w:rsidR="009107B4" w:rsidRPr="000913E1" w:rsidRDefault="009107B4" w:rsidP="009107B4">
      <w:pPr>
        <w:autoSpaceDE w:val="0"/>
        <w:autoSpaceDN w:val="0"/>
        <w:adjustRightInd w:val="0"/>
        <w:rPr>
          <w:szCs w:val="22"/>
          <w:lang w:val="sr-Latn-CS"/>
        </w:rPr>
      </w:pPr>
    </w:p>
    <w:p w14:paraId="46B51EF4" w14:textId="77777777" w:rsidR="009107B4" w:rsidRPr="00726968" w:rsidRDefault="009107B4" w:rsidP="009107B4">
      <w:pPr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72092F3F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2D7163AA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14 (ЧЕТРНАЕСТА НЕДЕЉА):</w:t>
            </w:r>
          </w:p>
        </w:tc>
      </w:tr>
    </w:tbl>
    <w:p w14:paraId="65667075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4811"/>
      </w:tblGrid>
      <w:tr w:rsidR="009107B4" w:rsidRPr="000913E1" w14:paraId="46F2BE73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5F519FD" w14:textId="77777777" w:rsidR="009107B4" w:rsidRPr="00A92AC5" w:rsidRDefault="00F803E0" w:rsidP="004F3327">
            <w:pPr>
              <w:ind w:left="211" w:hanging="211"/>
              <w:jc w:val="center"/>
              <w:rPr>
                <w:b/>
              </w:rPr>
            </w:pPr>
            <w:r w:rsidRPr="00F803E0">
              <w:rPr>
                <w:rFonts w:cs="Arial"/>
                <w:b/>
              </w:rPr>
              <w:t>УВОД У МЕТОДЕ ДОНОШЕЊА ОДЛУКА У УПРАВЉАЊУ ЗДРАВСТВЕНИМ СИСТЕ</w:t>
            </w:r>
            <w:r w:rsidR="00A92AC5">
              <w:rPr>
                <w:rFonts w:cs="Arial"/>
                <w:b/>
              </w:rPr>
              <w:t>МОМ</w:t>
            </w:r>
          </w:p>
        </w:tc>
      </w:tr>
      <w:tr w:rsidR="009107B4" w:rsidRPr="000913E1" w14:paraId="12DF802F" w14:textId="77777777" w:rsidTr="004F3327">
        <w:trPr>
          <w:trHeight w:val="454"/>
          <w:jc w:val="center"/>
        </w:trPr>
        <w:tc>
          <w:tcPr>
            <w:tcW w:w="2627" w:type="pct"/>
            <w:vAlign w:val="center"/>
          </w:tcPr>
          <w:p w14:paraId="69811CD0" w14:textId="77777777" w:rsidR="009107B4" w:rsidRPr="000913E1" w:rsidRDefault="00485547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3" w:type="pct"/>
            <w:vAlign w:val="center"/>
          </w:tcPr>
          <w:p w14:paraId="193B4C01" w14:textId="77777777" w:rsidR="009107B4" w:rsidRPr="000913E1" w:rsidRDefault="008C5451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9107B4" w:rsidRPr="00726968" w14:paraId="43F2BCC8" w14:textId="77777777" w:rsidTr="004F3327">
        <w:trPr>
          <w:trHeight w:val="454"/>
          <w:jc w:val="center"/>
        </w:trPr>
        <w:tc>
          <w:tcPr>
            <w:tcW w:w="2627" w:type="pct"/>
            <w:vAlign w:val="center"/>
          </w:tcPr>
          <w:p w14:paraId="234538EF" w14:textId="77777777" w:rsidR="009107B4" w:rsidRPr="008029DE" w:rsidRDefault="007F62F4" w:rsidP="00DE4F88">
            <w:pPr>
              <w:autoSpaceDE w:val="0"/>
              <w:autoSpaceDN w:val="0"/>
              <w:adjustRightInd w:val="0"/>
              <w:rPr>
                <w:lang w:val="sr-Latn-CS"/>
              </w:rPr>
            </w:pPr>
            <w:r w:rsidRPr="00C94022">
              <w:rPr>
                <w:lang w:val="sr-Cyrl-CS"/>
              </w:rPr>
              <w:t>Процeс одлучивaњa</w:t>
            </w:r>
            <w:r>
              <w:t xml:space="preserve"> (наставак)</w:t>
            </w:r>
            <w:r>
              <w:rPr>
                <w:lang w:val="sr-Cyrl-CS"/>
              </w:rPr>
              <w:t xml:space="preserve">. </w:t>
            </w:r>
            <w:r w:rsidRPr="00C94022">
              <w:rPr>
                <w:lang w:val="sr-Cyrl-CS"/>
              </w:rPr>
              <w:t>Приступ дрво одлуке</w:t>
            </w:r>
            <w:r>
              <w:rPr>
                <w:lang w:val="sr-Cyrl-CS"/>
              </w:rPr>
              <w:t xml:space="preserve">. </w:t>
            </w:r>
            <w:r w:rsidRPr="00C94022">
              <w:rPr>
                <w:lang w:val="sr-Cyrl-CS"/>
              </w:rPr>
              <w:t>Анализе одлучивања са немонетарним вредностима и вишеструким атрибутима</w:t>
            </w:r>
            <w:r>
              <w:rPr>
                <w:lang w:val="sr-Cyrl-CS"/>
              </w:rPr>
              <w:t>.</w:t>
            </w:r>
          </w:p>
        </w:tc>
        <w:tc>
          <w:tcPr>
            <w:tcW w:w="2373" w:type="pct"/>
            <w:vAlign w:val="center"/>
          </w:tcPr>
          <w:p w14:paraId="31A5E298" w14:textId="77777777" w:rsidR="009107B4" w:rsidRPr="008029DE" w:rsidRDefault="0028534A" w:rsidP="00DE4F88">
            <w:pPr>
              <w:tabs>
                <w:tab w:val="left" w:pos="288"/>
              </w:tabs>
              <w:jc w:val="both"/>
              <w:rPr>
                <w:szCs w:val="22"/>
                <w:lang w:val="sr-Cyrl-CS"/>
              </w:rPr>
            </w:pPr>
            <w:r>
              <w:rPr>
                <w:lang w:val="ru-RU"/>
              </w:rPr>
              <w:t>Примери из реалне праксе.</w:t>
            </w:r>
          </w:p>
        </w:tc>
      </w:tr>
    </w:tbl>
    <w:p w14:paraId="52411D25" w14:textId="77777777" w:rsidR="006A0D7D" w:rsidRDefault="006A0D7D">
      <w:pPr>
        <w:rPr>
          <w:b/>
          <w:szCs w:val="22"/>
          <w:lang w:val="ru-RU"/>
        </w:rPr>
      </w:pPr>
    </w:p>
    <w:p w14:paraId="27080223" w14:textId="77777777" w:rsidR="009107B4" w:rsidRPr="00726968" w:rsidRDefault="009107B4" w:rsidP="009107B4">
      <w:pPr>
        <w:ind w:left="211" w:hanging="211"/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2C95686F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7946CF8E" w14:textId="77777777" w:rsidR="009107B4" w:rsidRPr="000913E1" w:rsidRDefault="009107B4" w:rsidP="004F3327">
            <w:pPr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15 (ПЕТНАЕСТА НЕДЕЉА):</w:t>
            </w:r>
          </w:p>
        </w:tc>
      </w:tr>
    </w:tbl>
    <w:p w14:paraId="7AD428E3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2B11E1" w:rsidRPr="000913E1" w14:paraId="5E0883CC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8318001" w14:textId="77777777" w:rsidR="002B11E1" w:rsidRPr="000913E1" w:rsidRDefault="002B11E1" w:rsidP="00310D7C">
            <w:pPr>
              <w:ind w:left="211" w:hanging="211"/>
              <w:jc w:val="center"/>
              <w:rPr>
                <w:b/>
                <w:lang w:val="sr-Cyrl-CS"/>
              </w:rPr>
            </w:pPr>
            <w:r w:rsidRPr="002B79F7">
              <w:rPr>
                <w:b/>
                <w:szCs w:val="22"/>
                <w:lang w:val="sr-Cyrl-CS"/>
              </w:rPr>
              <w:t>УВОД У МЕТОДЕ ДОНОШЕЊА ОДЛУКА У УПРАВЉАЊУ ЗДРАВСТВЕНИМ СИСТЕМОМ</w:t>
            </w:r>
          </w:p>
        </w:tc>
      </w:tr>
      <w:tr w:rsidR="002B11E1" w:rsidRPr="000913E1" w14:paraId="09AB665A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07B5165C" w14:textId="77777777" w:rsidR="002B11E1" w:rsidRPr="000913E1" w:rsidRDefault="002B11E1" w:rsidP="004F3327">
            <w:pPr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1" w:type="pct"/>
            <w:vAlign w:val="center"/>
          </w:tcPr>
          <w:p w14:paraId="49277474" w14:textId="77777777" w:rsidR="002B11E1" w:rsidRPr="000913E1" w:rsidRDefault="002B11E1" w:rsidP="004F3327">
            <w:pPr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 2 часа</w:t>
            </w:r>
          </w:p>
        </w:tc>
      </w:tr>
      <w:tr w:rsidR="002B11E1" w:rsidRPr="00752278" w14:paraId="61B9D4BC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0F8246DE" w14:textId="77777777" w:rsidR="002B11E1" w:rsidRPr="00244228" w:rsidRDefault="002B11E1" w:rsidP="00DE4F88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lang w:val="sr-Cyrl-CS"/>
              </w:rPr>
              <w:t>Примери.</w:t>
            </w:r>
          </w:p>
        </w:tc>
        <w:tc>
          <w:tcPr>
            <w:tcW w:w="2381" w:type="pct"/>
            <w:vAlign w:val="center"/>
          </w:tcPr>
          <w:p w14:paraId="13E560A8" w14:textId="77777777" w:rsidR="002B11E1" w:rsidRPr="00294694" w:rsidRDefault="002B11E1" w:rsidP="00DE4F88">
            <w:pPr>
              <w:rPr>
                <w:szCs w:val="22"/>
                <w:lang w:val="sr-Cyrl-CS"/>
              </w:rPr>
            </w:pPr>
            <w:r>
              <w:rPr>
                <w:lang w:val="ru-RU"/>
              </w:rPr>
              <w:t>Примери из реалне праксе.</w:t>
            </w:r>
          </w:p>
        </w:tc>
      </w:tr>
    </w:tbl>
    <w:p w14:paraId="312329FB" w14:textId="77777777" w:rsidR="009107B4" w:rsidRDefault="009107B4" w:rsidP="009107B4">
      <w:pPr>
        <w:jc w:val="center"/>
        <w:rPr>
          <w:b/>
          <w:bCs/>
          <w:sz w:val="32"/>
          <w:szCs w:val="32"/>
          <w:lang w:val="sr-Cyrl-CS"/>
        </w:rPr>
      </w:pPr>
    </w:p>
    <w:p w14:paraId="2D0E5B6D" w14:textId="77777777" w:rsidR="009107B4" w:rsidRDefault="009107B4">
      <w:pPr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br w:type="page"/>
      </w:r>
    </w:p>
    <w:p w14:paraId="1AD624E4" w14:textId="77777777" w:rsidR="00062751" w:rsidRPr="00C33CDD" w:rsidRDefault="00062751" w:rsidP="00062751">
      <w:pPr>
        <w:jc w:val="center"/>
        <w:rPr>
          <w:b/>
          <w:color w:val="000000"/>
          <w:sz w:val="32"/>
          <w:szCs w:val="32"/>
          <w:lang w:val="sr-Latn-CS"/>
        </w:rPr>
      </w:pPr>
      <w:r>
        <w:rPr>
          <w:b/>
          <w:color w:val="000000"/>
          <w:sz w:val="32"/>
          <w:szCs w:val="32"/>
          <w:lang w:val="sr-Cyrl-CS"/>
        </w:rPr>
        <w:lastRenderedPageBreak/>
        <w:t>РАСПОРЕД ПРЕДАВАЊА</w:t>
      </w:r>
    </w:p>
    <w:p w14:paraId="2451EC76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5E93618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7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24"/>
      </w:tblGrid>
      <w:tr w:rsidR="00062751" w:rsidRPr="00752278" w14:paraId="6E1D7761" w14:textId="77777777" w:rsidTr="00D202BA">
        <w:trPr>
          <w:trHeight w:val="2635"/>
          <w:jc w:val="center"/>
        </w:trPr>
        <w:tc>
          <w:tcPr>
            <w:tcW w:w="5024" w:type="dxa"/>
            <w:vAlign w:val="center"/>
          </w:tcPr>
          <w:p w14:paraId="0ECD1EA6" w14:textId="77777777" w:rsidR="00062751" w:rsidRPr="00F022A4" w:rsidRDefault="00062751" w:rsidP="001B36DE">
            <w:pPr>
              <w:jc w:val="center"/>
              <w:rPr>
                <w:b/>
                <w:sz w:val="40"/>
                <w:vertAlign w:val="superscript"/>
                <w:lang w:val="sr-Cyrl-CS"/>
              </w:rPr>
            </w:pPr>
          </w:p>
        </w:tc>
      </w:tr>
    </w:tbl>
    <w:p w14:paraId="7B79C377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94C968F" w14:textId="77777777" w:rsidR="00062751" w:rsidRDefault="00062751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A3895D5" w14:textId="77777777" w:rsidR="00062751" w:rsidRDefault="00062751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7D8FAD3" w14:textId="77777777" w:rsidR="00187B7F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A1B4073" w14:textId="77777777" w:rsidR="00187B7F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28466C7" w14:textId="77777777" w:rsidR="00062751" w:rsidRDefault="00062751" w:rsidP="00062751">
      <w:pPr>
        <w:jc w:val="center"/>
        <w:rPr>
          <w:b/>
          <w:color w:val="000000"/>
          <w:sz w:val="32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1C67A275" w14:textId="77777777" w:rsidR="00187B7F" w:rsidRPr="00F022A4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ED024E4" w14:textId="77777777" w:rsidR="00062751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2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23"/>
      </w:tblGrid>
      <w:tr w:rsidR="00062751" w:rsidRPr="009119F5" w14:paraId="5D716E30" w14:textId="77777777" w:rsidTr="00D202BA">
        <w:trPr>
          <w:trHeight w:val="567"/>
          <w:jc w:val="center"/>
        </w:trPr>
        <w:tc>
          <w:tcPr>
            <w:tcW w:w="4922" w:type="dxa"/>
            <w:vAlign w:val="center"/>
          </w:tcPr>
          <w:p w14:paraId="2224161F" w14:textId="77777777" w:rsidR="00062751" w:rsidRDefault="00062751" w:rsidP="00D202BA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  <w:tr w:rsidR="00062751" w:rsidRPr="009119F5" w14:paraId="1CF5A80C" w14:textId="77777777" w:rsidTr="00D202BA">
        <w:trPr>
          <w:trHeight w:val="907"/>
          <w:jc w:val="center"/>
        </w:trPr>
        <w:tc>
          <w:tcPr>
            <w:tcW w:w="4922" w:type="dxa"/>
            <w:vAlign w:val="center"/>
          </w:tcPr>
          <w:p w14:paraId="639D19DA" w14:textId="77777777" w:rsidR="00062751" w:rsidRDefault="00062751" w:rsidP="00D202BA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  <w:tr w:rsidR="00062751" w:rsidRPr="009119F5" w14:paraId="0C897C7F" w14:textId="77777777" w:rsidTr="001E7153">
        <w:trPr>
          <w:trHeight w:val="953"/>
          <w:jc w:val="center"/>
        </w:trPr>
        <w:tc>
          <w:tcPr>
            <w:tcW w:w="4922" w:type="dxa"/>
            <w:vAlign w:val="center"/>
          </w:tcPr>
          <w:p w14:paraId="173CA4C3" w14:textId="77777777" w:rsidR="00062751" w:rsidRPr="001E7153" w:rsidRDefault="00062751" w:rsidP="00D202BA">
            <w:pPr>
              <w:jc w:val="center"/>
              <w:rPr>
                <w:b/>
                <w:bCs/>
                <w:sz w:val="40"/>
              </w:rPr>
            </w:pPr>
          </w:p>
        </w:tc>
      </w:tr>
    </w:tbl>
    <w:p w14:paraId="1179DBB2" w14:textId="77777777" w:rsidR="00282BEE" w:rsidRDefault="00282BEE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  <w:sectPr w:rsidR="00282BEE" w:rsidSect="009E65DA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0AEE010D" w14:textId="77777777" w:rsidR="000322E3" w:rsidRDefault="000322E3" w:rsidP="0098158B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sectPr w:rsidR="000322E3" w:rsidSect="009E65DA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DCEA" w14:textId="77777777" w:rsidR="00AD6499" w:rsidRDefault="00AD6499" w:rsidP="00BD1235">
      <w:r>
        <w:separator/>
      </w:r>
    </w:p>
  </w:endnote>
  <w:endnote w:type="continuationSeparator" w:id="0">
    <w:p w14:paraId="064A7D6F" w14:textId="77777777" w:rsidR="00AD6499" w:rsidRDefault="00AD6499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9694" w14:textId="77777777" w:rsidR="00AD6499" w:rsidRDefault="00AD6499" w:rsidP="00BD1235">
      <w:r>
        <w:separator/>
      </w:r>
    </w:p>
  </w:footnote>
  <w:footnote w:type="continuationSeparator" w:id="0">
    <w:p w14:paraId="4D17A787" w14:textId="77777777" w:rsidR="00AD6499" w:rsidRDefault="00AD6499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0B21" w14:textId="77777777" w:rsidR="002367B1" w:rsidRPr="00CB0D54" w:rsidRDefault="002367B1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1F"/>
    <w:multiLevelType w:val="hybridMultilevel"/>
    <w:tmpl w:val="86D4F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68A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15D"/>
    <w:multiLevelType w:val="hybridMultilevel"/>
    <w:tmpl w:val="8E10A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914"/>
    <w:multiLevelType w:val="hybridMultilevel"/>
    <w:tmpl w:val="DD1E6DE6"/>
    <w:lvl w:ilvl="0" w:tplc="334C7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5200B"/>
    <w:multiLevelType w:val="hybridMultilevel"/>
    <w:tmpl w:val="F2C4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3F38"/>
    <w:multiLevelType w:val="hybridMultilevel"/>
    <w:tmpl w:val="F1FE3728"/>
    <w:lvl w:ilvl="0" w:tplc="6AD86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0E8"/>
    <w:multiLevelType w:val="hybridMultilevel"/>
    <w:tmpl w:val="EBA25128"/>
    <w:lvl w:ilvl="0" w:tplc="DCE4C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1820"/>
    <w:multiLevelType w:val="hybridMultilevel"/>
    <w:tmpl w:val="AF76B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3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C1DDD"/>
    <w:multiLevelType w:val="hybridMultilevel"/>
    <w:tmpl w:val="C1BE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4FEAE">
      <w:start w:val="7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916DD"/>
    <w:multiLevelType w:val="hybridMultilevel"/>
    <w:tmpl w:val="8CE6DEE4"/>
    <w:lvl w:ilvl="0" w:tplc="2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E52A7D"/>
    <w:multiLevelType w:val="hybridMultilevel"/>
    <w:tmpl w:val="AB94B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18AD"/>
    <w:multiLevelType w:val="hybridMultilevel"/>
    <w:tmpl w:val="C1C07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425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BFE"/>
    <w:multiLevelType w:val="hybridMultilevel"/>
    <w:tmpl w:val="E62CE032"/>
    <w:lvl w:ilvl="0" w:tplc="80967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2041F"/>
    <w:multiLevelType w:val="hybridMultilevel"/>
    <w:tmpl w:val="71A8B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1509F"/>
    <w:multiLevelType w:val="hybridMultilevel"/>
    <w:tmpl w:val="C2689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36442"/>
    <w:multiLevelType w:val="hybridMultilevel"/>
    <w:tmpl w:val="99E8E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A010F"/>
    <w:multiLevelType w:val="hybridMultilevel"/>
    <w:tmpl w:val="F0163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A77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6506815">
    <w:abstractNumId w:val="0"/>
  </w:num>
  <w:num w:numId="2" w16cid:durableId="1920745317">
    <w:abstractNumId w:val="10"/>
  </w:num>
  <w:num w:numId="3" w16cid:durableId="421949714">
    <w:abstractNumId w:val="15"/>
  </w:num>
  <w:num w:numId="4" w16cid:durableId="777525871">
    <w:abstractNumId w:val="14"/>
  </w:num>
  <w:num w:numId="5" w16cid:durableId="1775245781">
    <w:abstractNumId w:val="1"/>
  </w:num>
  <w:num w:numId="6" w16cid:durableId="947395971">
    <w:abstractNumId w:val="7"/>
  </w:num>
  <w:num w:numId="7" w16cid:durableId="1512644460">
    <w:abstractNumId w:val="6"/>
  </w:num>
  <w:num w:numId="8" w16cid:durableId="743603270">
    <w:abstractNumId w:val="13"/>
  </w:num>
  <w:num w:numId="9" w16cid:durableId="961031743">
    <w:abstractNumId w:val="12"/>
  </w:num>
  <w:num w:numId="10" w16cid:durableId="1921787275">
    <w:abstractNumId w:val="3"/>
  </w:num>
  <w:num w:numId="11" w16cid:durableId="130831468">
    <w:abstractNumId w:val="9"/>
  </w:num>
  <w:num w:numId="12" w16cid:durableId="3170443">
    <w:abstractNumId w:val="2"/>
  </w:num>
  <w:num w:numId="13" w16cid:durableId="2115636526">
    <w:abstractNumId w:val="5"/>
  </w:num>
  <w:num w:numId="14" w16cid:durableId="2049917554">
    <w:abstractNumId w:val="11"/>
  </w:num>
  <w:num w:numId="15" w16cid:durableId="223224691">
    <w:abstractNumId w:val="4"/>
  </w:num>
  <w:num w:numId="16" w16cid:durableId="200220057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045C6"/>
    <w:rsid w:val="00017767"/>
    <w:rsid w:val="000225C5"/>
    <w:rsid w:val="000322E3"/>
    <w:rsid w:val="000363EF"/>
    <w:rsid w:val="00036C47"/>
    <w:rsid w:val="000425BA"/>
    <w:rsid w:val="00042CFF"/>
    <w:rsid w:val="000448CB"/>
    <w:rsid w:val="00044D67"/>
    <w:rsid w:val="000552ED"/>
    <w:rsid w:val="00055C7C"/>
    <w:rsid w:val="0005685C"/>
    <w:rsid w:val="00060123"/>
    <w:rsid w:val="000607BA"/>
    <w:rsid w:val="00062751"/>
    <w:rsid w:val="000631C9"/>
    <w:rsid w:val="00072429"/>
    <w:rsid w:val="00072A7C"/>
    <w:rsid w:val="0007305F"/>
    <w:rsid w:val="000806EF"/>
    <w:rsid w:val="00080DBC"/>
    <w:rsid w:val="00085694"/>
    <w:rsid w:val="000913E1"/>
    <w:rsid w:val="00092DA5"/>
    <w:rsid w:val="000A334C"/>
    <w:rsid w:val="000A4F87"/>
    <w:rsid w:val="000A6110"/>
    <w:rsid w:val="000B47BD"/>
    <w:rsid w:val="000B6D5B"/>
    <w:rsid w:val="000B70F8"/>
    <w:rsid w:val="000C0E27"/>
    <w:rsid w:val="000C6033"/>
    <w:rsid w:val="000D5688"/>
    <w:rsid w:val="000D6B9E"/>
    <w:rsid w:val="000E06BF"/>
    <w:rsid w:val="000E63D9"/>
    <w:rsid w:val="000F0F88"/>
    <w:rsid w:val="000F3274"/>
    <w:rsid w:val="000F6236"/>
    <w:rsid w:val="000F6C12"/>
    <w:rsid w:val="001013A8"/>
    <w:rsid w:val="00103F9B"/>
    <w:rsid w:val="00105CB6"/>
    <w:rsid w:val="00107073"/>
    <w:rsid w:val="00107E13"/>
    <w:rsid w:val="00111C62"/>
    <w:rsid w:val="00112276"/>
    <w:rsid w:val="00117483"/>
    <w:rsid w:val="00120E08"/>
    <w:rsid w:val="001224F9"/>
    <w:rsid w:val="001250D3"/>
    <w:rsid w:val="001251D4"/>
    <w:rsid w:val="00126C4B"/>
    <w:rsid w:val="00130424"/>
    <w:rsid w:val="0013714D"/>
    <w:rsid w:val="00153A5C"/>
    <w:rsid w:val="00154030"/>
    <w:rsid w:val="0016389E"/>
    <w:rsid w:val="00165C73"/>
    <w:rsid w:val="0017014B"/>
    <w:rsid w:val="0017447C"/>
    <w:rsid w:val="0018182E"/>
    <w:rsid w:val="00181BC5"/>
    <w:rsid w:val="00187B7F"/>
    <w:rsid w:val="00191B40"/>
    <w:rsid w:val="00192063"/>
    <w:rsid w:val="001A78C8"/>
    <w:rsid w:val="001B2434"/>
    <w:rsid w:val="001B2509"/>
    <w:rsid w:val="001B3259"/>
    <w:rsid w:val="001B3511"/>
    <w:rsid w:val="001B36DE"/>
    <w:rsid w:val="001B5AF5"/>
    <w:rsid w:val="001B7563"/>
    <w:rsid w:val="001B7F6A"/>
    <w:rsid w:val="001C6906"/>
    <w:rsid w:val="001D1B1E"/>
    <w:rsid w:val="001D4212"/>
    <w:rsid w:val="001E7153"/>
    <w:rsid w:val="001F0C60"/>
    <w:rsid w:val="001F0E48"/>
    <w:rsid w:val="001F14CE"/>
    <w:rsid w:val="00201381"/>
    <w:rsid w:val="0020483C"/>
    <w:rsid w:val="00207AD5"/>
    <w:rsid w:val="00221905"/>
    <w:rsid w:val="00223987"/>
    <w:rsid w:val="00223B99"/>
    <w:rsid w:val="002243A3"/>
    <w:rsid w:val="002254C8"/>
    <w:rsid w:val="002367B1"/>
    <w:rsid w:val="00236B64"/>
    <w:rsid w:val="002376EC"/>
    <w:rsid w:val="00237E3C"/>
    <w:rsid w:val="00242DCC"/>
    <w:rsid w:val="00244228"/>
    <w:rsid w:val="002450E3"/>
    <w:rsid w:val="00246431"/>
    <w:rsid w:val="0025232F"/>
    <w:rsid w:val="00256FED"/>
    <w:rsid w:val="0026184B"/>
    <w:rsid w:val="00265D9D"/>
    <w:rsid w:val="00270CE2"/>
    <w:rsid w:val="00270FDE"/>
    <w:rsid w:val="002724B9"/>
    <w:rsid w:val="0027361D"/>
    <w:rsid w:val="002767B5"/>
    <w:rsid w:val="002768E9"/>
    <w:rsid w:val="00277E87"/>
    <w:rsid w:val="00282AEB"/>
    <w:rsid w:val="00282BEE"/>
    <w:rsid w:val="00284461"/>
    <w:rsid w:val="0028534A"/>
    <w:rsid w:val="0028631F"/>
    <w:rsid w:val="00291EF8"/>
    <w:rsid w:val="00294003"/>
    <w:rsid w:val="00295814"/>
    <w:rsid w:val="002A0F93"/>
    <w:rsid w:val="002B11E1"/>
    <w:rsid w:val="002B79F7"/>
    <w:rsid w:val="002C0DDF"/>
    <w:rsid w:val="002C53E0"/>
    <w:rsid w:val="002D4903"/>
    <w:rsid w:val="002E76EA"/>
    <w:rsid w:val="002F0076"/>
    <w:rsid w:val="002F3573"/>
    <w:rsid w:val="002F705E"/>
    <w:rsid w:val="00306374"/>
    <w:rsid w:val="00307804"/>
    <w:rsid w:val="00312BC7"/>
    <w:rsid w:val="00314E27"/>
    <w:rsid w:val="0032155F"/>
    <w:rsid w:val="00324537"/>
    <w:rsid w:val="00324AC6"/>
    <w:rsid w:val="00324DAF"/>
    <w:rsid w:val="00325CD9"/>
    <w:rsid w:val="003312D0"/>
    <w:rsid w:val="003315E5"/>
    <w:rsid w:val="003401E1"/>
    <w:rsid w:val="00341D59"/>
    <w:rsid w:val="00342F93"/>
    <w:rsid w:val="00346367"/>
    <w:rsid w:val="00347041"/>
    <w:rsid w:val="003551E2"/>
    <w:rsid w:val="00363594"/>
    <w:rsid w:val="00364B96"/>
    <w:rsid w:val="00370DB6"/>
    <w:rsid w:val="00376EAD"/>
    <w:rsid w:val="00390978"/>
    <w:rsid w:val="003A1D74"/>
    <w:rsid w:val="003A5F3A"/>
    <w:rsid w:val="003B385C"/>
    <w:rsid w:val="003B3DEF"/>
    <w:rsid w:val="003C350F"/>
    <w:rsid w:val="003C4B4A"/>
    <w:rsid w:val="003C7812"/>
    <w:rsid w:val="003D47E4"/>
    <w:rsid w:val="003E1763"/>
    <w:rsid w:val="003E5939"/>
    <w:rsid w:val="003F4C43"/>
    <w:rsid w:val="004040D2"/>
    <w:rsid w:val="00421C47"/>
    <w:rsid w:val="00426264"/>
    <w:rsid w:val="00426EC8"/>
    <w:rsid w:val="00433340"/>
    <w:rsid w:val="00433770"/>
    <w:rsid w:val="00433873"/>
    <w:rsid w:val="0043537B"/>
    <w:rsid w:val="00435CF6"/>
    <w:rsid w:val="004369C6"/>
    <w:rsid w:val="0044487C"/>
    <w:rsid w:val="00446C90"/>
    <w:rsid w:val="0045057A"/>
    <w:rsid w:val="0045115A"/>
    <w:rsid w:val="00452BEA"/>
    <w:rsid w:val="00460FE8"/>
    <w:rsid w:val="00471670"/>
    <w:rsid w:val="004762F1"/>
    <w:rsid w:val="00476E49"/>
    <w:rsid w:val="004800C9"/>
    <w:rsid w:val="004832D5"/>
    <w:rsid w:val="00484760"/>
    <w:rsid w:val="004853B7"/>
    <w:rsid w:val="00485547"/>
    <w:rsid w:val="004869C1"/>
    <w:rsid w:val="004920CD"/>
    <w:rsid w:val="004927EF"/>
    <w:rsid w:val="00492DA4"/>
    <w:rsid w:val="004961DB"/>
    <w:rsid w:val="004969A4"/>
    <w:rsid w:val="004A0CF0"/>
    <w:rsid w:val="004A3CBC"/>
    <w:rsid w:val="004A3F1A"/>
    <w:rsid w:val="004B58A7"/>
    <w:rsid w:val="004C21C2"/>
    <w:rsid w:val="004C466D"/>
    <w:rsid w:val="004C57E9"/>
    <w:rsid w:val="004D4A7E"/>
    <w:rsid w:val="004E4C24"/>
    <w:rsid w:val="005056A6"/>
    <w:rsid w:val="0050739E"/>
    <w:rsid w:val="005100F3"/>
    <w:rsid w:val="00520848"/>
    <w:rsid w:val="005209B9"/>
    <w:rsid w:val="005214C2"/>
    <w:rsid w:val="005242A3"/>
    <w:rsid w:val="00531902"/>
    <w:rsid w:val="00532822"/>
    <w:rsid w:val="00533FE3"/>
    <w:rsid w:val="00533FE5"/>
    <w:rsid w:val="00551DFD"/>
    <w:rsid w:val="00554B14"/>
    <w:rsid w:val="00556FBF"/>
    <w:rsid w:val="00563915"/>
    <w:rsid w:val="00576CF4"/>
    <w:rsid w:val="00577E9A"/>
    <w:rsid w:val="00586BDA"/>
    <w:rsid w:val="005872A4"/>
    <w:rsid w:val="00590100"/>
    <w:rsid w:val="005A4EAE"/>
    <w:rsid w:val="005B00F0"/>
    <w:rsid w:val="005B4379"/>
    <w:rsid w:val="005C6C75"/>
    <w:rsid w:val="005C7422"/>
    <w:rsid w:val="005D24C4"/>
    <w:rsid w:val="005D3118"/>
    <w:rsid w:val="005D62FB"/>
    <w:rsid w:val="005F0140"/>
    <w:rsid w:val="005F33AF"/>
    <w:rsid w:val="005F406C"/>
    <w:rsid w:val="005F54AB"/>
    <w:rsid w:val="0060006E"/>
    <w:rsid w:val="006045B0"/>
    <w:rsid w:val="0060551A"/>
    <w:rsid w:val="00612121"/>
    <w:rsid w:val="00613A28"/>
    <w:rsid w:val="00615773"/>
    <w:rsid w:val="00622BFA"/>
    <w:rsid w:val="0062486B"/>
    <w:rsid w:val="006342DF"/>
    <w:rsid w:val="00641E1F"/>
    <w:rsid w:val="006469D8"/>
    <w:rsid w:val="006519C4"/>
    <w:rsid w:val="00655350"/>
    <w:rsid w:val="00657479"/>
    <w:rsid w:val="0066301B"/>
    <w:rsid w:val="00671930"/>
    <w:rsid w:val="006771EE"/>
    <w:rsid w:val="0068048D"/>
    <w:rsid w:val="006824F4"/>
    <w:rsid w:val="006832D7"/>
    <w:rsid w:val="00684251"/>
    <w:rsid w:val="00691274"/>
    <w:rsid w:val="00692738"/>
    <w:rsid w:val="00694215"/>
    <w:rsid w:val="00696C1D"/>
    <w:rsid w:val="006A0D7D"/>
    <w:rsid w:val="006A3436"/>
    <w:rsid w:val="006B15FD"/>
    <w:rsid w:val="006B2F29"/>
    <w:rsid w:val="006D3DD0"/>
    <w:rsid w:val="006D56ED"/>
    <w:rsid w:val="006E6B67"/>
    <w:rsid w:val="006E7106"/>
    <w:rsid w:val="006F4E18"/>
    <w:rsid w:val="006F748F"/>
    <w:rsid w:val="006F7FCB"/>
    <w:rsid w:val="00702794"/>
    <w:rsid w:val="0072487B"/>
    <w:rsid w:val="00726968"/>
    <w:rsid w:val="0073215F"/>
    <w:rsid w:val="00752278"/>
    <w:rsid w:val="00754C20"/>
    <w:rsid w:val="007550BD"/>
    <w:rsid w:val="00756E90"/>
    <w:rsid w:val="00760484"/>
    <w:rsid w:val="007608AF"/>
    <w:rsid w:val="00775374"/>
    <w:rsid w:val="00781E3B"/>
    <w:rsid w:val="00784936"/>
    <w:rsid w:val="00792350"/>
    <w:rsid w:val="00796BA1"/>
    <w:rsid w:val="007A2A8C"/>
    <w:rsid w:val="007A60EA"/>
    <w:rsid w:val="007A78D3"/>
    <w:rsid w:val="007B2BD0"/>
    <w:rsid w:val="007B37B9"/>
    <w:rsid w:val="007C4B20"/>
    <w:rsid w:val="007C59C4"/>
    <w:rsid w:val="007D0CCB"/>
    <w:rsid w:val="007D6D91"/>
    <w:rsid w:val="007E495B"/>
    <w:rsid w:val="007E6FF3"/>
    <w:rsid w:val="007F392E"/>
    <w:rsid w:val="007F62F4"/>
    <w:rsid w:val="007F7C9D"/>
    <w:rsid w:val="0081191F"/>
    <w:rsid w:val="00812C2D"/>
    <w:rsid w:val="00812CB0"/>
    <w:rsid w:val="008151F9"/>
    <w:rsid w:val="00821F38"/>
    <w:rsid w:val="00823927"/>
    <w:rsid w:val="00823C79"/>
    <w:rsid w:val="008248E0"/>
    <w:rsid w:val="00824EB3"/>
    <w:rsid w:val="00825650"/>
    <w:rsid w:val="00827E69"/>
    <w:rsid w:val="008337B8"/>
    <w:rsid w:val="00842CBB"/>
    <w:rsid w:val="00843E87"/>
    <w:rsid w:val="008506DB"/>
    <w:rsid w:val="0085111D"/>
    <w:rsid w:val="00853C63"/>
    <w:rsid w:val="008567F4"/>
    <w:rsid w:val="0085762B"/>
    <w:rsid w:val="00864B4E"/>
    <w:rsid w:val="00866290"/>
    <w:rsid w:val="00866CA3"/>
    <w:rsid w:val="00866DCA"/>
    <w:rsid w:val="008818C9"/>
    <w:rsid w:val="008835B1"/>
    <w:rsid w:val="00884E0E"/>
    <w:rsid w:val="00886346"/>
    <w:rsid w:val="00893F3A"/>
    <w:rsid w:val="008957FF"/>
    <w:rsid w:val="00896C56"/>
    <w:rsid w:val="008A1F82"/>
    <w:rsid w:val="008A203E"/>
    <w:rsid w:val="008A4744"/>
    <w:rsid w:val="008A6835"/>
    <w:rsid w:val="008B2C73"/>
    <w:rsid w:val="008B5295"/>
    <w:rsid w:val="008C4430"/>
    <w:rsid w:val="008C4B86"/>
    <w:rsid w:val="008C5451"/>
    <w:rsid w:val="008D001F"/>
    <w:rsid w:val="008D43BB"/>
    <w:rsid w:val="008D7CDE"/>
    <w:rsid w:val="008E011C"/>
    <w:rsid w:val="008F13AF"/>
    <w:rsid w:val="008F2585"/>
    <w:rsid w:val="008F7B64"/>
    <w:rsid w:val="009107B4"/>
    <w:rsid w:val="00913C13"/>
    <w:rsid w:val="009164C7"/>
    <w:rsid w:val="009208F7"/>
    <w:rsid w:val="00931972"/>
    <w:rsid w:val="009362DE"/>
    <w:rsid w:val="00937007"/>
    <w:rsid w:val="0094309D"/>
    <w:rsid w:val="00944A91"/>
    <w:rsid w:val="009522F6"/>
    <w:rsid w:val="00954BC1"/>
    <w:rsid w:val="0095748E"/>
    <w:rsid w:val="00961612"/>
    <w:rsid w:val="0096237E"/>
    <w:rsid w:val="00962F84"/>
    <w:rsid w:val="00963CDD"/>
    <w:rsid w:val="00964AD0"/>
    <w:rsid w:val="00971DA8"/>
    <w:rsid w:val="009733BF"/>
    <w:rsid w:val="0097683E"/>
    <w:rsid w:val="0098158B"/>
    <w:rsid w:val="00983975"/>
    <w:rsid w:val="00983B0E"/>
    <w:rsid w:val="00984E40"/>
    <w:rsid w:val="00986A34"/>
    <w:rsid w:val="00993A8C"/>
    <w:rsid w:val="009A0315"/>
    <w:rsid w:val="009A1D25"/>
    <w:rsid w:val="009A437C"/>
    <w:rsid w:val="009B01CE"/>
    <w:rsid w:val="009B6C97"/>
    <w:rsid w:val="009B7E99"/>
    <w:rsid w:val="009C0FF4"/>
    <w:rsid w:val="009C6A75"/>
    <w:rsid w:val="009C75B3"/>
    <w:rsid w:val="009D4F76"/>
    <w:rsid w:val="009D6F84"/>
    <w:rsid w:val="009E6580"/>
    <w:rsid w:val="009E65DA"/>
    <w:rsid w:val="009E6B9F"/>
    <w:rsid w:val="009E6FF5"/>
    <w:rsid w:val="009F159C"/>
    <w:rsid w:val="009F7E68"/>
    <w:rsid w:val="00A03014"/>
    <w:rsid w:val="00A06BF2"/>
    <w:rsid w:val="00A10129"/>
    <w:rsid w:val="00A17815"/>
    <w:rsid w:val="00A2019F"/>
    <w:rsid w:val="00A213A1"/>
    <w:rsid w:val="00A24AC0"/>
    <w:rsid w:val="00A25C85"/>
    <w:rsid w:val="00A26DBB"/>
    <w:rsid w:val="00A27AE2"/>
    <w:rsid w:val="00A3142E"/>
    <w:rsid w:val="00A342EA"/>
    <w:rsid w:val="00A36B2F"/>
    <w:rsid w:val="00A5011C"/>
    <w:rsid w:val="00A55033"/>
    <w:rsid w:val="00A55537"/>
    <w:rsid w:val="00A57BE6"/>
    <w:rsid w:val="00A61667"/>
    <w:rsid w:val="00A63377"/>
    <w:rsid w:val="00A65513"/>
    <w:rsid w:val="00A66C46"/>
    <w:rsid w:val="00A72694"/>
    <w:rsid w:val="00A74301"/>
    <w:rsid w:val="00A7638C"/>
    <w:rsid w:val="00A77503"/>
    <w:rsid w:val="00A77525"/>
    <w:rsid w:val="00A77A99"/>
    <w:rsid w:val="00A81CDA"/>
    <w:rsid w:val="00A84F59"/>
    <w:rsid w:val="00A867C1"/>
    <w:rsid w:val="00A91618"/>
    <w:rsid w:val="00A92AC5"/>
    <w:rsid w:val="00A9317D"/>
    <w:rsid w:val="00AB0A08"/>
    <w:rsid w:val="00AB2B7D"/>
    <w:rsid w:val="00AC1ED1"/>
    <w:rsid w:val="00AC3503"/>
    <w:rsid w:val="00AD1B12"/>
    <w:rsid w:val="00AD6499"/>
    <w:rsid w:val="00AE1D27"/>
    <w:rsid w:val="00AF3B82"/>
    <w:rsid w:val="00AF6358"/>
    <w:rsid w:val="00AF7A25"/>
    <w:rsid w:val="00B11B12"/>
    <w:rsid w:val="00B140B0"/>
    <w:rsid w:val="00B15EE5"/>
    <w:rsid w:val="00B226C2"/>
    <w:rsid w:val="00B403A4"/>
    <w:rsid w:val="00B4202F"/>
    <w:rsid w:val="00B42693"/>
    <w:rsid w:val="00B45DB0"/>
    <w:rsid w:val="00B465CF"/>
    <w:rsid w:val="00B50CD1"/>
    <w:rsid w:val="00B55D93"/>
    <w:rsid w:val="00B572D4"/>
    <w:rsid w:val="00B60B59"/>
    <w:rsid w:val="00B7067F"/>
    <w:rsid w:val="00B762F4"/>
    <w:rsid w:val="00B8227D"/>
    <w:rsid w:val="00B8247F"/>
    <w:rsid w:val="00B852C9"/>
    <w:rsid w:val="00B905C4"/>
    <w:rsid w:val="00B93B10"/>
    <w:rsid w:val="00B966BB"/>
    <w:rsid w:val="00BA1081"/>
    <w:rsid w:val="00BA34E1"/>
    <w:rsid w:val="00BA3EBA"/>
    <w:rsid w:val="00BA632C"/>
    <w:rsid w:val="00BB6419"/>
    <w:rsid w:val="00BC00DB"/>
    <w:rsid w:val="00BC4145"/>
    <w:rsid w:val="00BD1235"/>
    <w:rsid w:val="00BD6F16"/>
    <w:rsid w:val="00BD7F93"/>
    <w:rsid w:val="00BE06F0"/>
    <w:rsid w:val="00BE0979"/>
    <w:rsid w:val="00BE541A"/>
    <w:rsid w:val="00BE5980"/>
    <w:rsid w:val="00BF1565"/>
    <w:rsid w:val="00BF68EC"/>
    <w:rsid w:val="00C0141B"/>
    <w:rsid w:val="00C0274A"/>
    <w:rsid w:val="00C04EFF"/>
    <w:rsid w:val="00C15056"/>
    <w:rsid w:val="00C16D8C"/>
    <w:rsid w:val="00C20AFF"/>
    <w:rsid w:val="00C24E06"/>
    <w:rsid w:val="00C25249"/>
    <w:rsid w:val="00C262B8"/>
    <w:rsid w:val="00C266DA"/>
    <w:rsid w:val="00C33CDD"/>
    <w:rsid w:val="00C34163"/>
    <w:rsid w:val="00C343AC"/>
    <w:rsid w:val="00C3551E"/>
    <w:rsid w:val="00C35FE6"/>
    <w:rsid w:val="00C4090F"/>
    <w:rsid w:val="00C47391"/>
    <w:rsid w:val="00C51ED4"/>
    <w:rsid w:val="00C5420F"/>
    <w:rsid w:val="00C54549"/>
    <w:rsid w:val="00C62FE7"/>
    <w:rsid w:val="00C822C5"/>
    <w:rsid w:val="00C85B73"/>
    <w:rsid w:val="00C910A1"/>
    <w:rsid w:val="00C91A2C"/>
    <w:rsid w:val="00C959DF"/>
    <w:rsid w:val="00CA4F4E"/>
    <w:rsid w:val="00CA522E"/>
    <w:rsid w:val="00CB0D54"/>
    <w:rsid w:val="00CB396E"/>
    <w:rsid w:val="00CB4D0D"/>
    <w:rsid w:val="00CC07F1"/>
    <w:rsid w:val="00CC42D7"/>
    <w:rsid w:val="00CC463C"/>
    <w:rsid w:val="00CC6D21"/>
    <w:rsid w:val="00CC76FF"/>
    <w:rsid w:val="00CD57AA"/>
    <w:rsid w:val="00CD68F0"/>
    <w:rsid w:val="00CE071C"/>
    <w:rsid w:val="00CE5636"/>
    <w:rsid w:val="00CF0AD4"/>
    <w:rsid w:val="00CF14CB"/>
    <w:rsid w:val="00CF584F"/>
    <w:rsid w:val="00CF6142"/>
    <w:rsid w:val="00D0247C"/>
    <w:rsid w:val="00D1171D"/>
    <w:rsid w:val="00D15CA3"/>
    <w:rsid w:val="00D202BA"/>
    <w:rsid w:val="00D22A2D"/>
    <w:rsid w:val="00D246E8"/>
    <w:rsid w:val="00D3279D"/>
    <w:rsid w:val="00D36E94"/>
    <w:rsid w:val="00D36F2C"/>
    <w:rsid w:val="00D37432"/>
    <w:rsid w:val="00D4261D"/>
    <w:rsid w:val="00D43398"/>
    <w:rsid w:val="00D435E5"/>
    <w:rsid w:val="00D44F5F"/>
    <w:rsid w:val="00D470BE"/>
    <w:rsid w:val="00D50971"/>
    <w:rsid w:val="00D521C8"/>
    <w:rsid w:val="00D572AB"/>
    <w:rsid w:val="00D5774F"/>
    <w:rsid w:val="00D61CD1"/>
    <w:rsid w:val="00D67FC1"/>
    <w:rsid w:val="00D74231"/>
    <w:rsid w:val="00D84E56"/>
    <w:rsid w:val="00D86830"/>
    <w:rsid w:val="00D874B8"/>
    <w:rsid w:val="00D875FB"/>
    <w:rsid w:val="00D91A1E"/>
    <w:rsid w:val="00D944D3"/>
    <w:rsid w:val="00DB3A90"/>
    <w:rsid w:val="00DB501C"/>
    <w:rsid w:val="00DC0009"/>
    <w:rsid w:val="00DC530F"/>
    <w:rsid w:val="00DD1603"/>
    <w:rsid w:val="00DD5E15"/>
    <w:rsid w:val="00DD6034"/>
    <w:rsid w:val="00DD6D5E"/>
    <w:rsid w:val="00DD7A31"/>
    <w:rsid w:val="00DE4F88"/>
    <w:rsid w:val="00DE64B6"/>
    <w:rsid w:val="00DF0C76"/>
    <w:rsid w:val="00DF23CA"/>
    <w:rsid w:val="00DF3A9A"/>
    <w:rsid w:val="00DF5803"/>
    <w:rsid w:val="00DF686D"/>
    <w:rsid w:val="00E03314"/>
    <w:rsid w:val="00E03E55"/>
    <w:rsid w:val="00E04535"/>
    <w:rsid w:val="00E04E05"/>
    <w:rsid w:val="00E06438"/>
    <w:rsid w:val="00E146B3"/>
    <w:rsid w:val="00E14745"/>
    <w:rsid w:val="00E15961"/>
    <w:rsid w:val="00E207E7"/>
    <w:rsid w:val="00E22D62"/>
    <w:rsid w:val="00E24B9C"/>
    <w:rsid w:val="00E30121"/>
    <w:rsid w:val="00E30567"/>
    <w:rsid w:val="00E30F93"/>
    <w:rsid w:val="00E32AAB"/>
    <w:rsid w:val="00E36547"/>
    <w:rsid w:val="00E36CA2"/>
    <w:rsid w:val="00E41584"/>
    <w:rsid w:val="00E43196"/>
    <w:rsid w:val="00E5184D"/>
    <w:rsid w:val="00E5665F"/>
    <w:rsid w:val="00E63D4B"/>
    <w:rsid w:val="00E7463C"/>
    <w:rsid w:val="00E811EE"/>
    <w:rsid w:val="00E850FF"/>
    <w:rsid w:val="00E85FB0"/>
    <w:rsid w:val="00E863CB"/>
    <w:rsid w:val="00E8677D"/>
    <w:rsid w:val="00E87833"/>
    <w:rsid w:val="00E90CF7"/>
    <w:rsid w:val="00E9401B"/>
    <w:rsid w:val="00E9591F"/>
    <w:rsid w:val="00EA2621"/>
    <w:rsid w:val="00EA2E17"/>
    <w:rsid w:val="00EA566D"/>
    <w:rsid w:val="00EA5E73"/>
    <w:rsid w:val="00EB2B0B"/>
    <w:rsid w:val="00EC4625"/>
    <w:rsid w:val="00EC480B"/>
    <w:rsid w:val="00EE0D12"/>
    <w:rsid w:val="00EE2959"/>
    <w:rsid w:val="00EE5AD9"/>
    <w:rsid w:val="00EF639C"/>
    <w:rsid w:val="00F022A4"/>
    <w:rsid w:val="00F04F71"/>
    <w:rsid w:val="00F15321"/>
    <w:rsid w:val="00F16D71"/>
    <w:rsid w:val="00F17095"/>
    <w:rsid w:val="00F233F8"/>
    <w:rsid w:val="00F23D0C"/>
    <w:rsid w:val="00F27DAF"/>
    <w:rsid w:val="00F30138"/>
    <w:rsid w:val="00F311C9"/>
    <w:rsid w:val="00F41156"/>
    <w:rsid w:val="00F43B4C"/>
    <w:rsid w:val="00F43C83"/>
    <w:rsid w:val="00F45886"/>
    <w:rsid w:val="00F53E9F"/>
    <w:rsid w:val="00F56627"/>
    <w:rsid w:val="00F60627"/>
    <w:rsid w:val="00F6428F"/>
    <w:rsid w:val="00F66A2F"/>
    <w:rsid w:val="00F672FA"/>
    <w:rsid w:val="00F67823"/>
    <w:rsid w:val="00F704FA"/>
    <w:rsid w:val="00F717F3"/>
    <w:rsid w:val="00F800C7"/>
    <w:rsid w:val="00F80211"/>
    <w:rsid w:val="00F803E0"/>
    <w:rsid w:val="00F95F83"/>
    <w:rsid w:val="00FA5713"/>
    <w:rsid w:val="00FA782D"/>
    <w:rsid w:val="00FA7E69"/>
    <w:rsid w:val="00FB7199"/>
    <w:rsid w:val="00FC1777"/>
    <w:rsid w:val="00FC2D79"/>
    <w:rsid w:val="00FC4ABD"/>
    <w:rsid w:val="00FD178A"/>
    <w:rsid w:val="00FD1F6F"/>
    <w:rsid w:val="00FD2181"/>
    <w:rsid w:val="00FD52F1"/>
    <w:rsid w:val="00FE210F"/>
    <w:rsid w:val="00FE42AF"/>
    <w:rsid w:val="00FF380C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C5379E"/>
  <w15:docId w15:val="{A716F7E7-BA48-4E4A-B7F5-A27613B2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94"/>
    <w:rPr>
      <w:rFonts w:ascii="Times New Roman" w:eastAsia="Times New Roman" w:hAnsi="Times New Roman"/>
      <w:sz w:val="22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rFonts w:cs="Times New Roman"/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uiPriority w:val="99"/>
    <w:rsid w:val="00C262B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5C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86AB1-FA72-4C5F-A497-55F0BEEF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nzdravkovic@gmail.com</cp:lastModifiedBy>
  <cp:revision>22</cp:revision>
  <cp:lastPrinted>2012-02-15T15:15:00Z</cp:lastPrinted>
  <dcterms:created xsi:type="dcterms:W3CDTF">2020-10-19T19:49:00Z</dcterms:created>
  <dcterms:modified xsi:type="dcterms:W3CDTF">2026-02-14T19:23:00Z</dcterms:modified>
</cp:coreProperties>
</file>